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63C41" w:rsidR="006A5E5B" w:rsidRDefault="00917194" w14:paraId="b605289" w14:textId="b605289">
      <w:pPr>
        <w15:collapsed w:val="false"/>
        <w:rPr>
          <w:rFonts w:ascii="Arial" w:hAnsi="Arial" w:cs="Arial"/>
        </w:rPr>
      </w:pPr>
      <w:r w:rsidRPr="00263C41">
        <w:rPr>
          <w:rFonts w:ascii="Arial" w:hAnsi="Arial" w:cs="Arial"/>
        </w:rPr>
        <w:t>REPUBLIKA HRVATSKA</w:t>
      </w:r>
    </w:p>
    <w:p w:rsidRPr="003F4661" w:rsidR="006921B7" w:rsidRDefault="00917194">
      <w:pPr>
        <w:rPr>
          <w:rFonts w:ascii="Arial" w:hAnsi="Arial" w:cs="Arial"/>
        </w:rPr>
      </w:pPr>
      <w:r w:rsidRPr="003F4661">
        <w:rPr>
          <w:rFonts w:ascii="Arial" w:hAnsi="Arial" w:cs="Arial"/>
        </w:rPr>
        <w:t>TRG</w:t>
      </w:r>
      <w:r w:rsidRPr="003F4661" w:rsidR="00471A6A">
        <w:rPr>
          <w:rFonts w:ascii="Arial" w:hAnsi="Arial" w:cs="Arial"/>
        </w:rPr>
        <w:t>O</w:t>
      </w:r>
      <w:r w:rsidRPr="003F4661">
        <w:rPr>
          <w:rFonts w:ascii="Arial" w:hAnsi="Arial" w:cs="Arial"/>
        </w:rPr>
        <w:t xml:space="preserve">VAČKI SUD U </w:t>
      </w:r>
      <w:r w:rsidRPr="003F4661" w:rsidR="00161DA9">
        <w:rPr>
          <w:rFonts w:ascii="Arial" w:hAnsi="Arial" w:cs="Arial"/>
        </w:rPr>
        <w:t>PAZINU</w:t>
      </w:r>
    </w:p>
    <w:p w:rsidRPr="003F4661" w:rsidR="00917194" w:rsidP="00971186" w:rsidRDefault="006921B7">
      <w:pPr>
        <w:jc w:val="right"/>
        <w:rPr>
          <w:rFonts w:ascii="Arial" w:hAnsi="Arial" w:cs="Arial"/>
        </w:rPr>
      </w:pPr>
      <w:r w:rsidRPr="003F4661">
        <w:rPr>
          <w:rFonts w:ascii="Arial" w:hAnsi="Arial" w:cs="Arial"/>
        </w:rPr>
        <w:tab/>
      </w:r>
      <w:r w:rsidRPr="003F4661">
        <w:rPr>
          <w:rFonts w:ascii="Arial" w:hAnsi="Arial" w:cs="Arial"/>
        </w:rPr>
        <w:tab/>
        <w:t xml:space="preserve">                                   St-</w:t>
      </w:r>
      <w:r w:rsidRPr="003F4661" w:rsidR="002C02C0">
        <w:rPr>
          <w:rFonts w:ascii="Arial" w:hAnsi="Arial" w:cs="Arial"/>
        </w:rPr>
        <w:t>323</w:t>
      </w:r>
      <w:r w:rsidRPr="003F4661" w:rsidR="00661B2F">
        <w:rPr>
          <w:rFonts w:ascii="Arial" w:hAnsi="Arial" w:cs="Arial"/>
        </w:rPr>
        <w:t>/</w:t>
      </w:r>
      <w:r w:rsidRPr="003F4661" w:rsidR="00A31FD5">
        <w:rPr>
          <w:rFonts w:ascii="Arial" w:hAnsi="Arial" w:cs="Arial"/>
        </w:rPr>
        <w:t>202</w:t>
      </w:r>
      <w:r w:rsidRPr="003F4661" w:rsidR="004B58EE">
        <w:rPr>
          <w:rFonts w:ascii="Arial" w:hAnsi="Arial" w:cs="Arial"/>
        </w:rPr>
        <w:t>4</w:t>
      </w:r>
      <w:r w:rsidRPr="003F4661" w:rsidR="00661B2F">
        <w:rPr>
          <w:rFonts w:ascii="Arial" w:hAnsi="Arial" w:cs="Arial"/>
        </w:rPr>
        <w:t>-</w:t>
      </w:r>
      <w:r w:rsidR="003F4661">
        <w:rPr>
          <w:rFonts w:ascii="Arial" w:hAnsi="Arial" w:cs="Arial"/>
        </w:rPr>
        <w:t>16</w:t>
      </w:r>
    </w:p>
    <w:p w:rsidRPr="003F4661" w:rsidR="00A31FD5" w:rsidP="00971186" w:rsidRDefault="00A31FD5">
      <w:pPr>
        <w:jc w:val="right"/>
        <w:rPr>
          <w:rFonts w:ascii="Arial" w:hAnsi="Arial" w:cs="Arial"/>
        </w:rPr>
      </w:pPr>
    </w:p>
    <w:p w:rsidRPr="003F4661" w:rsidR="00917194" w:rsidP="00917194" w:rsidRDefault="00917194">
      <w:pPr>
        <w:jc w:val="center"/>
        <w:rPr>
          <w:rFonts w:ascii="Arial" w:hAnsi="Arial" w:cs="Arial"/>
        </w:rPr>
      </w:pPr>
      <w:r w:rsidRPr="003F4661">
        <w:rPr>
          <w:rFonts w:ascii="Arial" w:hAnsi="Arial" w:cs="Arial"/>
        </w:rPr>
        <w:t>ZAPISNIK</w:t>
      </w:r>
    </w:p>
    <w:p w:rsidRPr="003F4661" w:rsidR="00917194" w:rsidP="00917194" w:rsidRDefault="00917194">
      <w:pPr>
        <w:jc w:val="center"/>
        <w:rPr>
          <w:rFonts w:ascii="Arial" w:hAnsi="Arial" w:cs="Arial"/>
        </w:rPr>
      </w:pPr>
      <w:r w:rsidRPr="003F4661">
        <w:rPr>
          <w:rFonts w:ascii="Arial" w:hAnsi="Arial" w:cs="Arial"/>
        </w:rPr>
        <w:t>(ispitno ročište)</w:t>
      </w:r>
    </w:p>
    <w:p w:rsidRPr="003F4661" w:rsidR="00917194" w:rsidP="00917194" w:rsidRDefault="00917194">
      <w:pPr>
        <w:jc w:val="center"/>
        <w:rPr>
          <w:rFonts w:ascii="Arial" w:hAnsi="Arial" w:cs="Arial"/>
        </w:rPr>
      </w:pPr>
    </w:p>
    <w:p w:rsidRPr="003F4661" w:rsidR="00917194" w:rsidP="00917194" w:rsidRDefault="00250C34">
      <w:pPr>
        <w:jc w:val="center"/>
        <w:rPr>
          <w:rFonts w:ascii="Arial" w:hAnsi="Arial" w:cs="Arial"/>
        </w:rPr>
      </w:pPr>
      <w:r w:rsidRPr="003F4661">
        <w:rPr>
          <w:rFonts w:ascii="Arial" w:hAnsi="Arial" w:cs="Arial"/>
        </w:rPr>
        <w:t>Održano</w:t>
      </w:r>
      <w:r w:rsidRPr="003F4661" w:rsidR="00917194">
        <w:rPr>
          <w:rFonts w:ascii="Arial" w:hAnsi="Arial" w:cs="Arial"/>
        </w:rPr>
        <w:t xml:space="preserve"> dana </w:t>
      </w:r>
      <w:r w:rsidRPr="003F4661" w:rsidR="002C02C0">
        <w:rPr>
          <w:rFonts w:ascii="Arial" w:hAnsi="Arial" w:cs="Arial"/>
        </w:rPr>
        <w:t>7</w:t>
      </w:r>
      <w:r w:rsidRPr="003F4661" w:rsidR="004B58EE">
        <w:rPr>
          <w:rFonts w:ascii="Arial" w:hAnsi="Arial" w:cs="Arial"/>
        </w:rPr>
        <w:t>. travnja 2025</w:t>
      </w:r>
      <w:r w:rsidRPr="003F4661" w:rsidR="006921B7">
        <w:rPr>
          <w:rFonts w:ascii="Arial" w:hAnsi="Arial" w:cs="Arial"/>
        </w:rPr>
        <w:t xml:space="preserve">. </w:t>
      </w:r>
      <w:r w:rsidRPr="003F4661" w:rsidR="00917194">
        <w:rPr>
          <w:rFonts w:ascii="Arial" w:hAnsi="Arial" w:cs="Arial"/>
        </w:rPr>
        <w:t xml:space="preserve">na Trgovačkom sudu u </w:t>
      </w:r>
      <w:r w:rsidRPr="003F4661" w:rsidR="006921B7">
        <w:rPr>
          <w:rFonts w:ascii="Arial" w:hAnsi="Arial" w:cs="Arial"/>
        </w:rPr>
        <w:t xml:space="preserve">Pazinu, </w:t>
      </w:r>
    </w:p>
    <w:p w:rsidRPr="003F4661" w:rsidR="00917194" w:rsidP="00917194" w:rsidRDefault="00917194">
      <w:pPr>
        <w:jc w:val="center"/>
        <w:rPr>
          <w:rFonts w:ascii="Arial" w:hAnsi="Arial" w:cs="Arial"/>
        </w:rPr>
      </w:pPr>
      <w:r w:rsidRPr="003F4661">
        <w:rPr>
          <w:rFonts w:ascii="Arial" w:hAnsi="Arial" w:cs="Arial"/>
        </w:rPr>
        <w:t xml:space="preserve">u stečajnom postupku nad stečajnim dužnikom </w:t>
      </w:r>
    </w:p>
    <w:p w:rsidRPr="003F4661" w:rsidR="00917194" w:rsidP="00917194" w:rsidRDefault="00E11E00">
      <w:pPr>
        <w:jc w:val="center"/>
        <w:rPr>
          <w:rFonts w:ascii="Arial" w:hAnsi="Arial" w:cs="Arial"/>
        </w:rPr>
      </w:pPr>
      <w:r w:rsidRPr="003F4661">
        <w:rPr>
          <w:rFonts w:ascii="Arial" w:hAnsi="Arial" w:cs="Arial"/>
        </w:rPr>
        <w:t>AVDIĆ d.o.o. Poreč – Parenzo, Partizanska 4/1, MBS 030159927, OIB 30001211441</w:t>
      </w:r>
    </w:p>
    <w:p w:rsidRPr="003F4661" w:rsidR="00E11E00" w:rsidP="00917194" w:rsidRDefault="00E11E00">
      <w:pPr>
        <w:jc w:val="center"/>
        <w:rPr>
          <w:rFonts w:ascii="Arial" w:hAnsi="Arial" w:cs="Arial"/>
        </w:rPr>
      </w:pPr>
    </w:p>
    <w:p w:rsidRPr="003F4661" w:rsidR="00917194" w:rsidP="00917194" w:rsidRDefault="00917194">
      <w:pPr>
        <w:jc w:val="both"/>
        <w:rPr>
          <w:rFonts w:ascii="Arial" w:hAnsi="Arial" w:cs="Arial"/>
        </w:rPr>
      </w:pPr>
      <w:r w:rsidRPr="003F4661">
        <w:rPr>
          <w:rFonts w:ascii="Arial" w:hAnsi="Arial" w:cs="Arial"/>
        </w:rPr>
        <w:t>OD SUDA NAZOČNI:</w:t>
      </w:r>
    </w:p>
    <w:p w:rsidRPr="003F4661" w:rsidR="00917194" w:rsidP="00917194" w:rsidRDefault="00661B2F">
      <w:pPr>
        <w:jc w:val="both"/>
        <w:rPr>
          <w:rFonts w:ascii="Arial" w:hAnsi="Arial" w:cs="Arial"/>
        </w:rPr>
      </w:pPr>
      <w:r w:rsidRPr="003F4661">
        <w:rPr>
          <w:rFonts w:ascii="Arial" w:hAnsi="Arial" w:cs="Arial"/>
        </w:rPr>
        <w:t>Ivan Dujić</w:t>
      </w:r>
      <w:r w:rsidRPr="003F4661" w:rsidR="00917194">
        <w:rPr>
          <w:rFonts w:ascii="Arial" w:hAnsi="Arial" w:cs="Arial"/>
        </w:rPr>
        <w:t>, stečajni sudac</w:t>
      </w:r>
    </w:p>
    <w:p w:rsidRPr="003F4661" w:rsidR="00917194" w:rsidP="00917194" w:rsidRDefault="004B58EE">
      <w:pPr>
        <w:jc w:val="both"/>
        <w:rPr>
          <w:rFonts w:ascii="Arial" w:hAnsi="Arial" w:cs="Arial"/>
        </w:rPr>
      </w:pPr>
      <w:r w:rsidRPr="003F4661">
        <w:rPr>
          <w:rFonts w:ascii="Arial" w:hAnsi="Arial" w:cs="Arial"/>
        </w:rPr>
        <w:t>Ana Pomazan</w:t>
      </w:r>
      <w:r w:rsidRPr="003F4661" w:rsidR="00917194">
        <w:rPr>
          <w:rFonts w:ascii="Arial" w:hAnsi="Arial" w:cs="Arial"/>
        </w:rPr>
        <w:t>, zapisničar</w:t>
      </w:r>
    </w:p>
    <w:p w:rsidRPr="003F4661" w:rsidR="006921B7" w:rsidP="00917194" w:rsidRDefault="006921B7">
      <w:pPr>
        <w:jc w:val="both"/>
        <w:rPr>
          <w:rFonts w:ascii="Arial" w:hAnsi="Arial" w:cs="Arial"/>
        </w:rPr>
      </w:pPr>
    </w:p>
    <w:p w:rsidRPr="003F4661" w:rsidR="00917194" w:rsidP="00917194" w:rsidRDefault="002C02C0">
      <w:pPr>
        <w:jc w:val="both"/>
        <w:rPr>
          <w:rFonts w:ascii="Arial" w:hAnsi="Arial" w:cs="Arial"/>
        </w:rPr>
      </w:pPr>
      <w:r w:rsidRPr="003F4661">
        <w:rPr>
          <w:rFonts w:ascii="Arial" w:hAnsi="Arial" w:cs="Arial"/>
        </w:rPr>
        <w:t>Antonia Ljubenko</w:t>
      </w:r>
      <w:r w:rsidRPr="003F4661" w:rsidR="00917194">
        <w:rPr>
          <w:rFonts w:ascii="Arial" w:hAnsi="Arial" w:cs="Arial"/>
        </w:rPr>
        <w:t>, stečajn</w:t>
      </w:r>
      <w:r w:rsidRPr="003F4661" w:rsidR="00E11E00">
        <w:rPr>
          <w:rFonts w:ascii="Arial" w:hAnsi="Arial" w:cs="Arial"/>
        </w:rPr>
        <w:t>a</w:t>
      </w:r>
      <w:r w:rsidRPr="003F4661" w:rsidR="00917194">
        <w:rPr>
          <w:rFonts w:ascii="Arial" w:hAnsi="Arial" w:cs="Arial"/>
        </w:rPr>
        <w:t xml:space="preserve"> upravitelj</w:t>
      </w:r>
      <w:r w:rsidRPr="003F4661" w:rsidR="00E11E00">
        <w:rPr>
          <w:rFonts w:ascii="Arial" w:hAnsi="Arial" w:cs="Arial"/>
        </w:rPr>
        <w:t>ica</w:t>
      </w:r>
    </w:p>
    <w:p w:rsidRPr="003F4661" w:rsidR="00917194" w:rsidP="00917194" w:rsidRDefault="00917194">
      <w:pPr>
        <w:jc w:val="both"/>
        <w:rPr>
          <w:rFonts w:ascii="Arial" w:hAnsi="Arial" w:cs="Arial"/>
        </w:rPr>
      </w:pPr>
    </w:p>
    <w:p w:rsidRPr="003F4661" w:rsidR="00917194" w:rsidP="00917194" w:rsidRDefault="001226A0">
      <w:pPr>
        <w:jc w:val="center"/>
        <w:rPr>
          <w:rFonts w:ascii="Arial" w:hAnsi="Arial" w:cs="Arial"/>
        </w:rPr>
      </w:pPr>
      <w:r w:rsidRPr="003F4661">
        <w:rPr>
          <w:rFonts w:ascii="Arial" w:hAnsi="Arial" w:cs="Arial"/>
        </w:rPr>
        <w:t xml:space="preserve">Početak u </w:t>
      </w:r>
      <w:r w:rsidRPr="003F4661" w:rsidR="002C02C0">
        <w:rPr>
          <w:rFonts w:ascii="Arial" w:hAnsi="Arial" w:cs="Arial"/>
        </w:rPr>
        <w:t>12:00</w:t>
      </w:r>
      <w:r w:rsidRPr="003F4661" w:rsidR="006921B7">
        <w:rPr>
          <w:rFonts w:ascii="Arial" w:hAnsi="Arial" w:cs="Arial"/>
        </w:rPr>
        <w:t xml:space="preserve"> sati</w:t>
      </w:r>
    </w:p>
    <w:p w:rsidRPr="00263C41" w:rsidR="00917194" w:rsidP="00917194" w:rsidRDefault="00917194">
      <w:pPr>
        <w:jc w:val="center"/>
        <w:rPr>
          <w:rFonts w:ascii="Arial" w:hAnsi="Arial" w:cs="Arial"/>
        </w:rPr>
      </w:pPr>
    </w:p>
    <w:p w:rsidRPr="00263C41" w:rsidR="00917194" w:rsidP="00917194" w:rsidRDefault="00917194">
      <w:pPr>
        <w:jc w:val="both"/>
        <w:rPr>
          <w:rFonts w:ascii="Arial" w:hAnsi="Arial" w:cs="Arial"/>
        </w:rPr>
      </w:pPr>
      <w:r w:rsidRPr="00263C41">
        <w:rPr>
          <w:rFonts w:ascii="Arial" w:hAnsi="Arial" w:cs="Arial"/>
        </w:rPr>
        <w:tab/>
        <w:t>Utvrđuje se da su na današnje ročište pristupili slijedeći vjerovnici:</w:t>
      </w:r>
    </w:p>
    <w:p w:rsidRPr="00263C41" w:rsidR="00D070CC" w:rsidP="00917194" w:rsidRDefault="00D070CC">
      <w:pPr>
        <w:jc w:val="both"/>
        <w:rPr>
          <w:rFonts w:ascii="Arial" w:hAnsi="Arial" w:cs="Arial"/>
        </w:rPr>
      </w:pPr>
    </w:p>
    <w:p w:rsidR="006174C7" w:rsidP="00CA7C06" w:rsidRDefault="00103E05">
      <w:pPr>
        <w:numPr>
          <w:ilvl w:val="0"/>
          <w:numId w:val="8"/>
        </w:numPr>
        <w:jc w:val="both"/>
        <w:rPr>
          <w:rFonts w:ascii="Arial" w:hAnsi="Arial" w:cs="Arial"/>
        </w:rPr>
      </w:pPr>
      <w:r w:rsidRPr="00E779EA">
        <w:rPr>
          <w:rFonts w:ascii="Arial" w:hAnsi="Arial" w:cs="Arial"/>
        </w:rPr>
        <w:t xml:space="preserve">Za </w:t>
      </w:r>
      <w:r w:rsidRPr="00E779EA" w:rsidR="003F4661">
        <w:rPr>
          <w:rFonts w:ascii="Arial" w:hAnsi="Arial" w:cs="Arial"/>
        </w:rPr>
        <w:t xml:space="preserve">Ružicu Brunović, pun. </w:t>
      </w:r>
      <w:r w:rsidRPr="00E779EA" w:rsidR="00E779EA">
        <w:rPr>
          <w:rFonts w:ascii="Arial" w:hAnsi="Arial" w:cs="Arial"/>
        </w:rPr>
        <w:t>Radica Maričić, punomoć dostavljena uz prijavu tražbine</w:t>
      </w:r>
      <w:r w:rsidR="00E779EA">
        <w:rPr>
          <w:rFonts w:ascii="Arial" w:hAnsi="Arial" w:cs="Arial"/>
        </w:rPr>
        <w:t>.</w:t>
      </w:r>
    </w:p>
    <w:p w:rsidRPr="00E779EA" w:rsidR="00E779EA" w:rsidP="00E779EA" w:rsidRDefault="00E779EA">
      <w:pPr>
        <w:ind w:left="1065"/>
        <w:jc w:val="both"/>
        <w:rPr>
          <w:rFonts w:ascii="Arial" w:hAnsi="Arial" w:cs="Arial"/>
        </w:rPr>
      </w:pPr>
    </w:p>
    <w:p w:rsidRPr="00E779EA" w:rsidR="003F4661" w:rsidP="003F4661" w:rsidRDefault="003F4661">
      <w:pPr>
        <w:ind w:left="705"/>
        <w:jc w:val="both"/>
        <w:rPr>
          <w:rFonts w:ascii="Arial" w:hAnsi="Arial" w:cs="Arial"/>
        </w:rPr>
      </w:pPr>
      <w:r w:rsidRPr="00E779EA">
        <w:rPr>
          <w:rFonts w:ascii="Arial" w:hAnsi="Arial" w:cs="Arial"/>
        </w:rPr>
        <w:t xml:space="preserve">Utvrđuje se da je pristupio </w:t>
      </w:r>
      <w:r w:rsidRPr="00E779EA" w:rsidR="00E779EA">
        <w:rPr>
          <w:rFonts w:ascii="Arial" w:hAnsi="Arial" w:cs="Arial"/>
        </w:rPr>
        <w:t>raniji</w:t>
      </w:r>
      <w:r w:rsidRPr="00E779EA">
        <w:rPr>
          <w:rFonts w:ascii="Arial" w:hAnsi="Arial" w:cs="Arial"/>
        </w:rPr>
        <w:t xml:space="preserve"> z</w:t>
      </w:r>
      <w:r w:rsidRPr="00E779EA" w:rsidR="00E779EA">
        <w:rPr>
          <w:rFonts w:ascii="Arial" w:hAnsi="Arial" w:cs="Arial"/>
        </w:rPr>
        <w:t>akonski zastupnik</w:t>
      </w:r>
      <w:r w:rsidRPr="00E779EA">
        <w:rPr>
          <w:rFonts w:ascii="Arial" w:hAnsi="Arial" w:cs="Arial"/>
        </w:rPr>
        <w:t xml:space="preserve"> dužnika Samir Avdić.</w:t>
      </w:r>
    </w:p>
    <w:p w:rsidR="003F4661" w:rsidP="00917194" w:rsidRDefault="003F4661">
      <w:pPr>
        <w:jc w:val="both"/>
        <w:rPr>
          <w:rFonts w:ascii="Arial" w:hAnsi="Arial" w:cs="Arial"/>
        </w:rPr>
      </w:pPr>
    </w:p>
    <w:p w:rsidRPr="00263C41" w:rsidR="00250C34" w:rsidP="00250C34" w:rsidRDefault="00250C34">
      <w:pPr>
        <w:ind w:firstLine="720"/>
        <w:jc w:val="both"/>
        <w:rPr>
          <w:rFonts w:ascii="Arial" w:hAnsi="Arial" w:cs="Arial"/>
        </w:rPr>
      </w:pPr>
      <w:r w:rsidRPr="00263C41">
        <w:rPr>
          <w:rFonts w:ascii="Arial" w:hAnsi="Arial" w:cs="Arial"/>
        </w:rPr>
        <w:t>Stečajni sudac otvara raspravu i objavljuje da je predmet današnjeg ročišta ispitivanje prijavljenih tražbina, prema iznosima i redu kako su unesene u tablicu koju je sudu dostavio stečajni upravitelj.</w:t>
      </w:r>
    </w:p>
    <w:p w:rsidRPr="00263C41" w:rsidR="00250C34" w:rsidP="00250C34" w:rsidRDefault="00250C34">
      <w:pPr>
        <w:ind w:firstLine="720"/>
        <w:jc w:val="both"/>
        <w:rPr>
          <w:rFonts w:ascii="Arial" w:hAnsi="Arial" w:cs="Arial"/>
        </w:rPr>
      </w:pPr>
    </w:p>
    <w:p w:rsidRPr="00263C41" w:rsidR="00250C34" w:rsidP="00250C34" w:rsidRDefault="00250C34">
      <w:pPr>
        <w:ind w:firstLine="720"/>
        <w:jc w:val="both"/>
        <w:rPr>
          <w:rFonts w:ascii="Arial" w:hAnsi="Arial" w:cs="Arial"/>
        </w:rPr>
      </w:pPr>
      <w:r w:rsidRPr="00263C41">
        <w:rPr>
          <w:rFonts w:ascii="Arial" w:hAnsi="Arial" w:cs="Arial"/>
        </w:rPr>
        <w:t>Stečajni sudac upozorava vjerovnike čije će tražbine biti utvrđene na današnjem ročištu, da o tome neće biti posebno obaviješteni. Oni mogu na svoj trošak tražiti da im se izda ovjerovljeni izvadak rješenja (</w:t>
      </w:r>
      <w:r w:rsidRPr="00263C41" w:rsidR="00B47F66">
        <w:rPr>
          <w:rFonts w:ascii="Arial" w:hAnsi="Arial" w:cs="Arial"/>
        </w:rPr>
        <w:t>čl. 265. st. 4. Stečajnog zakona</w:t>
      </w:r>
      <w:r w:rsidRPr="00263C41">
        <w:rPr>
          <w:rFonts w:ascii="Arial" w:hAnsi="Arial" w:cs="Arial"/>
        </w:rPr>
        <w:t>).</w:t>
      </w:r>
    </w:p>
    <w:p w:rsidRPr="00263C41" w:rsidR="00250C34" w:rsidP="00250C34" w:rsidRDefault="00250C34">
      <w:pPr>
        <w:ind w:firstLine="720"/>
        <w:jc w:val="both"/>
        <w:rPr>
          <w:rFonts w:ascii="Arial" w:hAnsi="Arial" w:cs="Arial"/>
        </w:rPr>
      </w:pPr>
    </w:p>
    <w:p w:rsidRPr="00263C41" w:rsidR="00B47F66" w:rsidP="00B47F66" w:rsidRDefault="00B47F66">
      <w:pPr>
        <w:ind w:firstLine="720"/>
        <w:jc w:val="both"/>
        <w:rPr>
          <w:rFonts w:ascii="Arial" w:hAnsi="Arial" w:cs="Arial"/>
        </w:rPr>
      </w:pPr>
      <w:r w:rsidRPr="00263C41">
        <w:rPr>
          <w:rFonts w:ascii="Arial" w:hAnsi="Arial" w:cs="Arial"/>
        </w:rPr>
        <w:t>Tražbine koje su osporili stečajni upravitelj, dužnik pojedinac ili koji od stečajnih vjerovnika moraju se posebno raspraviti (čl. 260. st. 3. Stečajnog zakona). Izlučna i razlučna prava nisu predmet ispitivanja (čl. 260. st. 4. Stečajnog zakona).</w:t>
      </w:r>
    </w:p>
    <w:p w:rsidRPr="00263C41" w:rsidR="00250C34" w:rsidP="00250C34" w:rsidRDefault="00250C34">
      <w:pPr>
        <w:ind w:firstLine="720"/>
        <w:jc w:val="both"/>
        <w:rPr>
          <w:rFonts w:ascii="Arial" w:hAnsi="Arial" w:cs="Arial"/>
        </w:rPr>
      </w:pPr>
    </w:p>
    <w:p w:rsidRPr="00263C41" w:rsidR="00250C34" w:rsidP="00250C34" w:rsidRDefault="005D6E99">
      <w:pPr>
        <w:ind w:firstLine="720"/>
        <w:jc w:val="both"/>
        <w:rPr>
          <w:rFonts w:ascii="Arial" w:hAnsi="Arial" w:cs="Arial"/>
        </w:rPr>
      </w:pPr>
      <w:r w:rsidRPr="00263C41">
        <w:rPr>
          <w:rFonts w:ascii="Arial" w:hAnsi="Arial" w:cs="Arial"/>
        </w:rPr>
        <w:t xml:space="preserve">Utvrđuje se da je poziv vjerovnicima za današnje ispitno ročište javno priopćen i objavljen putem e-oglasne ploče dana </w:t>
      </w:r>
      <w:r w:rsidR="002C02C0">
        <w:rPr>
          <w:rFonts w:ascii="Arial" w:hAnsi="Arial" w:cs="Arial"/>
          <w:color w:val="FF0000"/>
        </w:rPr>
        <w:t>13</w:t>
      </w:r>
      <w:r w:rsidR="004B58EE">
        <w:rPr>
          <w:rFonts w:ascii="Arial" w:hAnsi="Arial" w:cs="Arial"/>
          <w:color w:val="FF0000"/>
        </w:rPr>
        <w:t>. siječnja 2025</w:t>
      </w:r>
      <w:r w:rsidRPr="00263C41">
        <w:rPr>
          <w:rFonts w:ascii="Arial" w:hAnsi="Arial" w:cs="Arial"/>
        </w:rPr>
        <w:t>.</w:t>
      </w:r>
      <w:r w:rsidRPr="00263C41" w:rsidR="00250C34">
        <w:rPr>
          <w:rFonts w:ascii="Arial" w:hAnsi="Arial" w:cs="Arial"/>
        </w:rPr>
        <w:t xml:space="preserve"> Utvrđuje se da </w:t>
      </w:r>
      <w:r w:rsidRPr="00263C41" w:rsidR="006921B7">
        <w:rPr>
          <w:rFonts w:ascii="Arial" w:hAnsi="Arial" w:cs="Arial"/>
        </w:rPr>
        <w:t>je</w:t>
      </w:r>
      <w:r w:rsidRPr="00263C41" w:rsidR="00250C34">
        <w:rPr>
          <w:rFonts w:ascii="Arial" w:hAnsi="Arial" w:cs="Arial"/>
        </w:rPr>
        <w:t xml:space="preserve"> ukupno pristigl</w:t>
      </w:r>
      <w:r w:rsidRPr="00263C41" w:rsidR="006921B7">
        <w:rPr>
          <w:rFonts w:ascii="Arial" w:hAnsi="Arial" w:cs="Arial"/>
        </w:rPr>
        <w:t xml:space="preserve">o </w:t>
      </w:r>
      <w:r w:rsidR="002C02C0">
        <w:rPr>
          <w:rFonts w:ascii="Arial" w:hAnsi="Arial" w:cs="Arial"/>
          <w:color w:val="FF0000"/>
        </w:rPr>
        <w:t>10. prijava</w:t>
      </w:r>
      <w:r w:rsidRPr="00263C41" w:rsidR="00250C34">
        <w:rPr>
          <w:rFonts w:ascii="Arial" w:hAnsi="Arial" w:cs="Arial"/>
          <w:color w:val="FF0000"/>
        </w:rPr>
        <w:t xml:space="preserve"> </w:t>
      </w:r>
      <w:r w:rsidRPr="00263C41" w:rsidR="00250C34">
        <w:rPr>
          <w:rFonts w:ascii="Arial" w:hAnsi="Arial" w:cs="Arial"/>
        </w:rPr>
        <w:t>tražbin</w:t>
      </w:r>
      <w:r w:rsidRPr="00263C41" w:rsidR="00661B2F">
        <w:rPr>
          <w:rFonts w:ascii="Arial" w:hAnsi="Arial" w:cs="Arial"/>
        </w:rPr>
        <w:t>a</w:t>
      </w:r>
      <w:r w:rsidRPr="00263C41" w:rsidR="00250C34">
        <w:rPr>
          <w:rFonts w:ascii="Arial" w:hAnsi="Arial" w:cs="Arial"/>
        </w:rPr>
        <w:t>.</w:t>
      </w:r>
    </w:p>
    <w:p w:rsidRPr="00263C41" w:rsidR="00250C34" w:rsidP="00250C34" w:rsidRDefault="00250C34">
      <w:pPr>
        <w:ind w:firstLine="720"/>
        <w:jc w:val="both"/>
        <w:rPr>
          <w:rFonts w:ascii="Arial" w:hAnsi="Arial" w:cs="Arial"/>
        </w:rPr>
      </w:pPr>
    </w:p>
    <w:p w:rsidRPr="00263C41" w:rsidR="00713E96" w:rsidP="00713E96" w:rsidRDefault="00713E96">
      <w:pPr>
        <w:ind w:firstLine="708"/>
        <w:jc w:val="both"/>
        <w:rPr>
          <w:rFonts w:ascii="Arial" w:hAnsi="Arial" w:cs="Arial"/>
        </w:rPr>
      </w:pPr>
      <w:r w:rsidRPr="00263C41">
        <w:rPr>
          <w:rFonts w:ascii="Arial" w:hAnsi="Arial" w:cs="Arial"/>
        </w:rPr>
        <w:t xml:space="preserve">Stečajni sudac ukazuje stečajnom upravitelju na njegovu dužnost da se određeno izjasni priznaje li ili osporava svaku prijavljenu tražbinu, </w:t>
      </w:r>
      <w:r w:rsidRPr="00263C41" w:rsidR="00B47F66">
        <w:rPr>
          <w:rFonts w:ascii="Arial" w:hAnsi="Arial" w:cs="Arial"/>
        </w:rPr>
        <w:t>sukladno čl. 260. st. 2. Stečajnog zakona.</w:t>
      </w:r>
    </w:p>
    <w:p w:rsidRPr="00263C41" w:rsidR="00713E96" w:rsidP="00713E96" w:rsidRDefault="00713E96">
      <w:pPr>
        <w:jc w:val="both"/>
        <w:rPr>
          <w:rFonts w:ascii="Arial" w:hAnsi="Arial" w:cs="Arial"/>
        </w:rPr>
      </w:pPr>
    </w:p>
    <w:p w:rsidRPr="00263C41" w:rsidR="00713E96" w:rsidP="00713E96" w:rsidRDefault="00713E96">
      <w:pPr>
        <w:ind w:firstLine="708"/>
        <w:jc w:val="both"/>
        <w:rPr>
          <w:rFonts w:ascii="Arial" w:hAnsi="Arial" w:cs="Arial"/>
        </w:rPr>
      </w:pPr>
      <w:r w:rsidRPr="00263C41">
        <w:rPr>
          <w:rFonts w:ascii="Arial" w:hAnsi="Arial" w:cs="Arial"/>
        </w:rPr>
        <w:t>Prelazi se na ispitivanje svake prijavljene tražbine:</w:t>
      </w:r>
    </w:p>
    <w:p w:rsidRPr="00263C41" w:rsidR="00287AC6" w:rsidP="00287AC6" w:rsidRDefault="00287AC6">
      <w:pPr>
        <w:ind w:firstLine="708"/>
        <w:jc w:val="both"/>
        <w:rPr>
          <w:rFonts w:ascii="Arial" w:hAnsi="Arial" w:cs="Arial"/>
        </w:rPr>
      </w:pPr>
    </w:p>
    <w:p w:rsidRPr="00E779EA" w:rsidR="00A62056" w:rsidP="00A62056" w:rsidRDefault="00DB12B0">
      <w:pPr>
        <w:ind w:firstLine="708"/>
        <w:jc w:val="both"/>
        <w:rPr>
          <w:rFonts w:ascii="Arial" w:hAnsi="Arial" w:cs="Arial"/>
        </w:rPr>
      </w:pPr>
      <w:r w:rsidRPr="00E779EA">
        <w:rPr>
          <w:rFonts w:ascii="Arial" w:hAnsi="Arial" w:cs="Arial"/>
        </w:rPr>
        <w:lastRenderedPageBreak/>
        <w:t>1</w:t>
      </w:r>
      <w:r w:rsidRPr="00E779EA" w:rsidR="00075565">
        <w:rPr>
          <w:rFonts w:ascii="Arial" w:hAnsi="Arial" w:cs="Arial"/>
        </w:rPr>
        <w:t xml:space="preserve">. </w:t>
      </w:r>
      <w:r w:rsidRPr="00E779EA" w:rsidR="002C02C0">
        <w:rPr>
          <w:rFonts w:ascii="Arial" w:hAnsi="Arial" w:cs="Arial"/>
        </w:rPr>
        <w:t>MLD BUILD j.d.o.o. Zagreb, Kanarinska ulica 29A, OIB 28899329157</w:t>
      </w:r>
      <w:r w:rsidRPr="00E779EA" w:rsidR="00C54C0D">
        <w:rPr>
          <w:rFonts w:ascii="Arial" w:hAnsi="Arial" w:cs="Arial"/>
        </w:rPr>
        <w:t>,</w:t>
      </w:r>
      <w:r w:rsidRPr="00E779EA" w:rsidR="002C02C0">
        <w:rPr>
          <w:rFonts w:ascii="Arial" w:hAnsi="Arial" w:cs="Arial"/>
        </w:rPr>
        <w:t xml:space="preserve"> prijavio</w:t>
      </w:r>
      <w:r w:rsidRPr="00E779EA" w:rsidR="00A62056">
        <w:rPr>
          <w:rFonts w:ascii="Arial" w:hAnsi="Arial" w:cs="Arial"/>
        </w:rPr>
        <w:t xml:space="preserve"> je tražbinu u iznosu od</w:t>
      </w:r>
      <w:r w:rsidRPr="00E779EA" w:rsidR="002D1F0C">
        <w:rPr>
          <w:rFonts w:ascii="Arial" w:hAnsi="Arial" w:cs="Arial"/>
        </w:rPr>
        <w:t xml:space="preserve"> ukupno</w:t>
      </w:r>
      <w:r w:rsidRPr="00E779EA" w:rsidR="00A62056">
        <w:rPr>
          <w:rFonts w:ascii="Arial" w:hAnsi="Arial" w:cs="Arial"/>
        </w:rPr>
        <w:t xml:space="preserve"> </w:t>
      </w:r>
      <w:r w:rsidRPr="00E779EA" w:rsidR="002C02C0">
        <w:rPr>
          <w:rFonts w:ascii="Arial" w:hAnsi="Arial" w:cs="Arial"/>
        </w:rPr>
        <w:t>30.000,00</w:t>
      </w:r>
      <w:r w:rsidRPr="00E779EA" w:rsidR="00A62056">
        <w:rPr>
          <w:rFonts w:ascii="Arial" w:hAnsi="Arial" w:cs="Arial"/>
        </w:rPr>
        <w:t xml:space="preserve"> </w:t>
      </w:r>
      <w:r w:rsidRPr="00E779EA" w:rsidR="00A31FD5">
        <w:rPr>
          <w:rFonts w:ascii="Arial" w:hAnsi="Arial" w:cs="Arial"/>
        </w:rPr>
        <w:t>eura</w:t>
      </w:r>
      <w:r w:rsidRPr="00E779EA" w:rsidR="00A62056">
        <w:rPr>
          <w:rFonts w:ascii="Arial" w:hAnsi="Arial" w:cs="Arial"/>
        </w:rPr>
        <w:t xml:space="preserve">, s osnova </w:t>
      </w:r>
      <w:r w:rsidRPr="00E779EA" w:rsidR="002C02C0">
        <w:rPr>
          <w:rFonts w:ascii="Arial" w:hAnsi="Arial" w:cs="Arial"/>
        </w:rPr>
        <w:t>sudske nagodbe u posl. br. Mir-10/2024-9 od 16. svibnja 2024</w:t>
      </w:r>
      <w:r w:rsidRPr="00E779EA" w:rsidR="00A62056">
        <w:rPr>
          <w:rFonts w:ascii="Arial" w:hAnsi="Arial" w:cs="Arial"/>
        </w:rPr>
        <w:t xml:space="preserve">.  </w:t>
      </w:r>
    </w:p>
    <w:p w:rsidRPr="00E779EA" w:rsidR="00A62056" w:rsidP="00A62056" w:rsidRDefault="00A62056">
      <w:pPr>
        <w:ind w:firstLine="708"/>
        <w:jc w:val="both"/>
        <w:rPr>
          <w:rFonts w:ascii="Arial" w:hAnsi="Arial" w:cs="Arial"/>
        </w:rPr>
      </w:pPr>
      <w:r w:rsidRPr="00E779EA">
        <w:rPr>
          <w:rFonts w:ascii="Arial" w:hAnsi="Arial" w:cs="Arial"/>
        </w:rPr>
        <w:t xml:space="preserve">Stečajni upravitelj priznaje tražbinu u iznosu od </w:t>
      </w:r>
      <w:r w:rsidRPr="00E779EA" w:rsidR="002C02C0">
        <w:rPr>
          <w:rFonts w:ascii="Arial" w:hAnsi="Arial" w:cs="Arial"/>
        </w:rPr>
        <w:t>30.000,00</w:t>
      </w:r>
      <w:r w:rsidRPr="00E779EA">
        <w:rPr>
          <w:rFonts w:ascii="Arial" w:hAnsi="Arial" w:cs="Arial"/>
        </w:rPr>
        <w:t xml:space="preserve"> </w:t>
      </w:r>
      <w:r w:rsidRPr="00E779EA" w:rsidR="00A31FD5">
        <w:rPr>
          <w:rFonts w:ascii="Arial" w:hAnsi="Arial" w:cs="Arial"/>
        </w:rPr>
        <w:t xml:space="preserve">eura </w:t>
      </w:r>
      <w:r w:rsidRPr="00E779EA">
        <w:rPr>
          <w:rFonts w:ascii="Arial" w:hAnsi="Arial" w:cs="Arial"/>
        </w:rPr>
        <w:t>kao tražbinu II višeg isplatnog reda.</w:t>
      </w:r>
    </w:p>
    <w:p w:rsidRPr="00E779EA" w:rsidR="00A62056" w:rsidP="00A62056" w:rsidRDefault="00A62056">
      <w:pPr>
        <w:ind w:firstLine="708"/>
        <w:jc w:val="both"/>
        <w:rPr>
          <w:rFonts w:ascii="Arial" w:hAnsi="Arial" w:cs="Arial"/>
        </w:rPr>
      </w:pPr>
      <w:r w:rsidRPr="00E779EA">
        <w:rPr>
          <w:rFonts w:ascii="Arial" w:hAnsi="Arial" w:cs="Arial"/>
        </w:rPr>
        <w:t>Utvrđuje se da nijedan od stečajnih vjerovnika nije osporio tražbinu.</w:t>
      </w:r>
    </w:p>
    <w:p w:rsidRPr="00E779EA" w:rsidR="00A62056" w:rsidP="00A62056" w:rsidRDefault="00A62056">
      <w:pPr>
        <w:ind w:firstLine="708"/>
        <w:jc w:val="both"/>
        <w:rPr>
          <w:rFonts w:ascii="Arial" w:hAnsi="Arial" w:cs="Arial"/>
        </w:rPr>
      </w:pPr>
      <w:r w:rsidRPr="00E779EA">
        <w:rPr>
          <w:rFonts w:ascii="Arial" w:hAnsi="Arial" w:cs="Arial"/>
        </w:rPr>
        <w:t xml:space="preserve">Stečajni sudac objavljuje da se tražbina stečajnog vjerovnika </w:t>
      </w:r>
      <w:r w:rsidRPr="00E779EA" w:rsidR="002C02C0">
        <w:rPr>
          <w:rFonts w:ascii="Arial" w:hAnsi="Arial" w:cs="Arial"/>
        </w:rPr>
        <w:t>MLD BUILD j.d.o.o. Zagreb, Kanarinska ulica 29A, OIB 28899329157</w:t>
      </w:r>
      <w:r w:rsidRPr="00E779EA" w:rsidR="00CD2688">
        <w:rPr>
          <w:rFonts w:ascii="Arial" w:hAnsi="Arial" w:cs="Arial"/>
        </w:rPr>
        <w:t>,</w:t>
      </w:r>
      <w:r w:rsidRPr="00E779EA">
        <w:rPr>
          <w:rFonts w:ascii="Arial" w:hAnsi="Arial" w:cs="Arial"/>
        </w:rPr>
        <w:t xml:space="preserve"> smatra utvrđenom u iznosu od </w:t>
      </w:r>
      <w:r w:rsidRPr="00E779EA" w:rsidR="002C02C0">
        <w:rPr>
          <w:rFonts w:ascii="Arial" w:hAnsi="Arial" w:cs="Arial"/>
        </w:rPr>
        <w:t>30.000,00</w:t>
      </w:r>
      <w:r w:rsidRPr="00E779EA" w:rsidR="004B58EE">
        <w:rPr>
          <w:rFonts w:ascii="Arial" w:hAnsi="Arial" w:cs="Arial"/>
        </w:rPr>
        <w:t xml:space="preserve"> </w:t>
      </w:r>
      <w:r w:rsidRPr="00E779EA" w:rsidR="00A31FD5">
        <w:rPr>
          <w:rFonts w:ascii="Arial" w:hAnsi="Arial" w:cs="Arial"/>
        </w:rPr>
        <w:t xml:space="preserve">eura </w:t>
      </w:r>
      <w:r w:rsidRPr="00E779EA">
        <w:rPr>
          <w:rFonts w:ascii="Arial" w:hAnsi="Arial" w:cs="Arial"/>
        </w:rPr>
        <w:t xml:space="preserve">kao tražbina </w:t>
      </w:r>
      <w:r w:rsidRPr="00E779EA" w:rsidR="002C02C0">
        <w:rPr>
          <w:rFonts w:ascii="Arial" w:hAnsi="Arial" w:cs="Arial"/>
        </w:rPr>
        <w:t>I</w:t>
      </w:r>
      <w:r w:rsidRPr="00E779EA">
        <w:rPr>
          <w:rFonts w:ascii="Arial" w:hAnsi="Arial" w:cs="Arial"/>
        </w:rPr>
        <w:t>I višeg isplatnog reda.</w:t>
      </w:r>
    </w:p>
    <w:p w:rsidRPr="00E779EA" w:rsidR="00A62056" w:rsidP="00A62056" w:rsidRDefault="00A62056">
      <w:pPr>
        <w:ind w:firstLine="708"/>
        <w:jc w:val="both"/>
        <w:rPr>
          <w:rFonts w:ascii="Arial" w:hAnsi="Arial" w:cs="Arial"/>
        </w:rPr>
      </w:pPr>
    </w:p>
    <w:p w:rsidRPr="00E779EA" w:rsidR="002C02C0" w:rsidP="002C02C0" w:rsidRDefault="004B58EE">
      <w:pPr>
        <w:ind w:firstLine="708"/>
        <w:jc w:val="both"/>
        <w:rPr>
          <w:rFonts w:ascii="Arial" w:hAnsi="Arial" w:cs="Arial"/>
        </w:rPr>
      </w:pPr>
      <w:r w:rsidRPr="00E779EA">
        <w:rPr>
          <w:rFonts w:ascii="Arial" w:hAnsi="Arial" w:cs="Arial"/>
        </w:rPr>
        <w:t>2</w:t>
      </w:r>
      <w:r w:rsidRPr="00E779EA" w:rsidR="00A62056">
        <w:rPr>
          <w:rFonts w:ascii="Arial" w:hAnsi="Arial" w:cs="Arial"/>
        </w:rPr>
        <w:t xml:space="preserve">. </w:t>
      </w:r>
      <w:r w:rsidRPr="00E779EA" w:rsidR="002C02C0">
        <w:rPr>
          <w:rFonts w:ascii="Arial" w:hAnsi="Arial" w:cs="Arial"/>
        </w:rPr>
        <w:t>ISTARSKA KREDITNA BANKA UMAG d.d. Umag, Ernesta Miloša 1, OIB 65723536010</w:t>
      </w:r>
      <w:r w:rsidRPr="00E779EA" w:rsidR="00C54C0D">
        <w:rPr>
          <w:rFonts w:ascii="Arial" w:hAnsi="Arial" w:cs="Arial"/>
        </w:rPr>
        <w:t>,</w:t>
      </w:r>
      <w:r w:rsidRPr="00E779EA" w:rsidR="002C02C0">
        <w:rPr>
          <w:rFonts w:ascii="Arial" w:hAnsi="Arial" w:cs="Arial"/>
        </w:rPr>
        <w:t xml:space="preserve"> prijavio je tražbinu u iznosu od ukupno 186,65 eura, s osnova Ugovora o transakcijskom računu poslovnog subjekta od 29. studenog 2018., izvoda iz poslovnih knjiga – saldo duga od 13. siječnja 2025., računa br. 25384-4410-01111124, računa br. 31430-44100-02111124, računa br. 37490-44100-02111124, računa br. 43529-44100-02111124, računa br. 49576-</w:t>
      </w:r>
      <w:r w:rsidRPr="00E779EA" w:rsidR="002C02C0">
        <w:t xml:space="preserve"> </w:t>
      </w:r>
      <w:r w:rsidRPr="00E779EA" w:rsidR="002C02C0">
        <w:rPr>
          <w:rFonts w:ascii="Arial" w:hAnsi="Arial" w:cs="Arial"/>
        </w:rPr>
        <w:t>44100-02111124, računa br. 55638-44100-02111124, računa br. 61685-44100-02111124, računa br. 67727-44100-02111124 i računa br. 7-44100-02111125.</w:t>
      </w:r>
    </w:p>
    <w:p w:rsidRPr="00E779EA" w:rsidR="002C02C0" w:rsidP="002C02C0" w:rsidRDefault="002C02C0">
      <w:pPr>
        <w:ind w:firstLine="708"/>
        <w:jc w:val="both"/>
        <w:rPr>
          <w:rFonts w:ascii="Arial" w:hAnsi="Arial" w:cs="Arial"/>
        </w:rPr>
      </w:pPr>
      <w:r w:rsidRPr="00E779EA">
        <w:rPr>
          <w:rFonts w:ascii="Arial" w:hAnsi="Arial" w:cs="Arial"/>
        </w:rPr>
        <w:t xml:space="preserve">Stečajni upravitelj priznaje tražbinu u iznosu od </w:t>
      </w:r>
      <w:r w:rsidRPr="00E779EA" w:rsidR="00E43633">
        <w:rPr>
          <w:rFonts w:ascii="Arial" w:hAnsi="Arial" w:cs="Arial"/>
        </w:rPr>
        <w:t>186,6</w:t>
      </w:r>
      <w:r w:rsidRPr="00E779EA">
        <w:rPr>
          <w:rFonts w:ascii="Arial" w:hAnsi="Arial" w:cs="Arial"/>
        </w:rPr>
        <w:t>5 eura kao tražbinu II višeg isplatnog reda.</w:t>
      </w:r>
    </w:p>
    <w:p w:rsidRPr="00E779EA" w:rsidR="002C02C0" w:rsidP="002C02C0" w:rsidRDefault="002C02C0">
      <w:pPr>
        <w:ind w:firstLine="708"/>
        <w:jc w:val="both"/>
        <w:rPr>
          <w:rFonts w:ascii="Arial" w:hAnsi="Arial" w:cs="Arial"/>
        </w:rPr>
      </w:pPr>
      <w:r w:rsidRPr="00E779EA">
        <w:rPr>
          <w:rFonts w:ascii="Arial" w:hAnsi="Arial" w:cs="Arial"/>
        </w:rPr>
        <w:t>Utvrđuje se da nijedan od stečajnih vjerovnika nije osporio tražbinu.</w:t>
      </w:r>
    </w:p>
    <w:p w:rsidRPr="00E779EA" w:rsidR="002C02C0" w:rsidP="002C02C0" w:rsidRDefault="002C02C0">
      <w:pPr>
        <w:ind w:firstLine="708"/>
        <w:jc w:val="both"/>
        <w:rPr>
          <w:rFonts w:ascii="Arial" w:hAnsi="Arial" w:cs="Arial"/>
        </w:rPr>
      </w:pPr>
      <w:r w:rsidRPr="00E779EA">
        <w:rPr>
          <w:rFonts w:ascii="Arial" w:hAnsi="Arial" w:cs="Arial"/>
        </w:rPr>
        <w:t>Stečajni sudac objavljuje da se tražbina stečajnog vjerovnika ISTARSKA KREDITNA BANKA UMAG d.d. Umag, Ernesta Miloša 1, OIB 65723536010, smatra utvrđenom u iznosu od 186,</w:t>
      </w:r>
      <w:r w:rsidRPr="00E779EA" w:rsidR="00E43633">
        <w:rPr>
          <w:rFonts w:ascii="Arial" w:hAnsi="Arial" w:cs="Arial"/>
        </w:rPr>
        <w:t>6</w:t>
      </w:r>
      <w:r w:rsidRPr="00E779EA">
        <w:rPr>
          <w:rFonts w:ascii="Arial" w:hAnsi="Arial" w:cs="Arial"/>
        </w:rPr>
        <w:t>5 eura kao tražbina II višeg isplatnog reda.</w:t>
      </w:r>
    </w:p>
    <w:p w:rsidRPr="00E779EA" w:rsidR="002C02C0" w:rsidP="002C02C0" w:rsidRDefault="002C02C0">
      <w:pPr>
        <w:ind w:firstLine="708"/>
        <w:jc w:val="both"/>
        <w:rPr>
          <w:rFonts w:ascii="Arial" w:hAnsi="Arial" w:cs="Arial"/>
        </w:rPr>
      </w:pPr>
    </w:p>
    <w:p w:rsidRPr="00E779EA" w:rsidR="002C02C0" w:rsidP="002C02C0" w:rsidRDefault="002C02C0">
      <w:pPr>
        <w:ind w:firstLine="708"/>
        <w:jc w:val="both"/>
        <w:rPr>
          <w:rFonts w:ascii="Arial" w:hAnsi="Arial" w:cs="Arial"/>
        </w:rPr>
      </w:pPr>
      <w:r w:rsidRPr="00E779EA">
        <w:rPr>
          <w:rFonts w:ascii="Arial" w:hAnsi="Arial" w:cs="Arial"/>
        </w:rPr>
        <w:t>3. FINANCIJSKA AGENCIJA, Zagreb, Ulica grada Vukovara 70, OIB 85821130368</w:t>
      </w:r>
      <w:r w:rsidRPr="00E779EA" w:rsidR="00C54C0D">
        <w:rPr>
          <w:rFonts w:ascii="Arial" w:hAnsi="Arial" w:cs="Arial"/>
        </w:rPr>
        <w:t>,</w:t>
      </w:r>
      <w:r w:rsidRPr="00E779EA">
        <w:rPr>
          <w:rFonts w:ascii="Arial" w:hAnsi="Arial" w:cs="Arial"/>
        </w:rPr>
        <w:t xml:space="preserve"> prijavio je tražbinu u iznosu od ukupno 305,27 eura, s osnova naknade za proved</w:t>
      </w:r>
      <w:r w:rsidRPr="00E779EA" w:rsidR="00E43633">
        <w:rPr>
          <w:rFonts w:ascii="Arial" w:hAnsi="Arial" w:cs="Arial"/>
        </w:rPr>
        <w:t>bu osnova za plaćanje – prisilne naplate</w:t>
      </w:r>
      <w:r w:rsidRPr="00E779EA">
        <w:rPr>
          <w:rFonts w:ascii="Arial" w:hAnsi="Arial" w:cs="Arial"/>
        </w:rPr>
        <w:t xml:space="preserve">, izvatka otvorenih stavki i računa.  </w:t>
      </w:r>
    </w:p>
    <w:p w:rsidRPr="00E779EA" w:rsidR="002C02C0" w:rsidP="002C02C0" w:rsidRDefault="002C02C0">
      <w:pPr>
        <w:ind w:firstLine="708"/>
        <w:jc w:val="both"/>
        <w:rPr>
          <w:rFonts w:ascii="Arial" w:hAnsi="Arial" w:cs="Arial"/>
        </w:rPr>
      </w:pPr>
      <w:r w:rsidRPr="00E779EA">
        <w:rPr>
          <w:rFonts w:ascii="Arial" w:hAnsi="Arial" w:cs="Arial"/>
        </w:rPr>
        <w:t>Stečajni upravitelj priznaje tražbinu u iznosu od 305,27 eura kao tražbinu II višeg isplatnog reda.</w:t>
      </w:r>
    </w:p>
    <w:p w:rsidRPr="00E779EA" w:rsidR="002C02C0" w:rsidP="002C02C0" w:rsidRDefault="002C02C0">
      <w:pPr>
        <w:ind w:firstLine="708"/>
        <w:jc w:val="both"/>
        <w:rPr>
          <w:rFonts w:ascii="Arial" w:hAnsi="Arial" w:cs="Arial"/>
        </w:rPr>
      </w:pPr>
      <w:r w:rsidRPr="00E779EA">
        <w:rPr>
          <w:rFonts w:ascii="Arial" w:hAnsi="Arial" w:cs="Arial"/>
        </w:rPr>
        <w:t>Utvrđuje se da nijedan od stečajnih vjerovnika nije osporio tražbinu.</w:t>
      </w:r>
    </w:p>
    <w:p w:rsidRPr="00E779EA" w:rsidR="002C02C0" w:rsidP="002C02C0" w:rsidRDefault="002C02C0">
      <w:pPr>
        <w:ind w:firstLine="708"/>
        <w:jc w:val="both"/>
        <w:rPr>
          <w:rFonts w:ascii="Arial" w:hAnsi="Arial" w:cs="Arial"/>
        </w:rPr>
      </w:pPr>
      <w:r w:rsidRPr="00E779EA">
        <w:rPr>
          <w:rFonts w:ascii="Arial" w:hAnsi="Arial" w:cs="Arial"/>
        </w:rPr>
        <w:t>Stečajni sudac objavljuje da se tražbina stečajnog vjerovnika FINANCIJSKA AGENCIJA, Zagreb, Ulica grada Vukovara 70, OIB 85821130368, smatra utvrđenom u iznosu od 305,27 eura kao tražbina II višeg isplatnog reda.</w:t>
      </w:r>
    </w:p>
    <w:p w:rsidR="002C02C0" w:rsidP="002C02C0" w:rsidRDefault="002C02C0">
      <w:pPr>
        <w:ind w:firstLine="708"/>
        <w:jc w:val="both"/>
        <w:rPr>
          <w:rFonts w:ascii="Arial" w:hAnsi="Arial" w:cs="Arial"/>
        </w:rPr>
      </w:pPr>
    </w:p>
    <w:p w:rsidRPr="00E779EA" w:rsidR="002C02C0" w:rsidP="002C02C0" w:rsidRDefault="002C02C0">
      <w:pPr>
        <w:ind w:firstLine="708"/>
        <w:jc w:val="both"/>
        <w:rPr>
          <w:rFonts w:ascii="Arial" w:hAnsi="Arial" w:cs="Arial"/>
        </w:rPr>
      </w:pPr>
      <w:r w:rsidRPr="00E779EA">
        <w:rPr>
          <w:rFonts w:ascii="Arial" w:hAnsi="Arial" w:cs="Arial"/>
        </w:rPr>
        <w:t>4. MGA NEKRETNINE d.o.o. Metković, Splitska ulica 3/2, OIB 29270042257</w:t>
      </w:r>
      <w:r w:rsidRPr="00E779EA" w:rsidR="00C54C0D">
        <w:rPr>
          <w:rFonts w:ascii="Arial" w:hAnsi="Arial" w:cs="Arial"/>
        </w:rPr>
        <w:t>,</w:t>
      </w:r>
      <w:r w:rsidRPr="00E779EA">
        <w:rPr>
          <w:rFonts w:ascii="Arial" w:hAnsi="Arial" w:cs="Arial"/>
        </w:rPr>
        <w:t xml:space="preserve"> prijavio je tražbinu u iznosu od ukupno 28.718,82 eura, s osnova ugovora, kartice dobavljača i računa.  </w:t>
      </w:r>
    </w:p>
    <w:p w:rsidRPr="00E779EA" w:rsidR="002C02C0" w:rsidP="002C02C0" w:rsidRDefault="002C02C0">
      <w:pPr>
        <w:ind w:firstLine="708"/>
        <w:jc w:val="both"/>
        <w:rPr>
          <w:rFonts w:ascii="Arial" w:hAnsi="Arial" w:cs="Arial"/>
        </w:rPr>
      </w:pPr>
      <w:r w:rsidRPr="00E779EA">
        <w:rPr>
          <w:rFonts w:ascii="Arial" w:hAnsi="Arial" w:cs="Arial"/>
        </w:rPr>
        <w:t xml:space="preserve">Stečajni upravitelj priznaje tražbinu u iznosu od </w:t>
      </w:r>
      <w:r w:rsidRPr="00E779EA" w:rsidR="00C54C0D">
        <w:rPr>
          <w:rFonts w:ascii="Arial" w:hAnsi="Arial" w:cs="Arial"/>
        </w:rPr>
        <w:t xml:space="preserve">28.718,82 </w:t>
      </w:r>
      <w:r w:rsidRPr="00E779EA">
        <w:rPr>
          <w:rFonts w:ascii="Arial" w:hAnsi="Arial" w:cs="Arial"/>
        </w:rPr>
        <w:t>eura kao tražbinu II višeg isplatnog reda.</w:t>
      </w:r>
    </w:p>
    <w:p w:rsidRPr="00E779EA" w:rsidR="002C02C0" w:rsidP="002C02C0" w:rsidRDefault="002C02C0">
      <w:pPr>
        <w:ind w:firstLine="708"/>
        <w:jc w:val="both"/>
        <w:rPr>
          <w:rFonts w:ascii="Arial" w:hAnsi="Arial" w:cs="Arial"/>
        </w:rPr>
      </w:pPr>
      <w:r w:rsidRPr="00E779EA">
        <w:rPr>
          <w:rFonts w:ascii="Arial" w:hAnsi="Arial" w:cs="Arial"/>
        </w:rPr>
        <w:t>Utvrđuje se da nijedan od stečajnih vjerovnika nije osporio tražbinu.</w:t>
      </w:r>
    </w:p>
    <w:p w:rsidRPr="00E779EA" w:rsidR="002C02C0" w:rsidP="002C02C0" w:rsidRDefault="002C02C0">
      <w:pPr>
        <w:ind w:firstLine="708"/>
        <w:jc w:val="both"/>
        <w:rPr>
          <w:rFonts w:ascii="Arial" w:hAnsi="Arial" w:cs="Arial"/>
        </w:rPr>
      </w:pPr>
      <w:r w:rsidRPr="00E779EA">
        <w:rPr>
          <w:rFonts w:ascii="Arial" w:hAnsi="Arial" w:cs="Arial"/>
        </w:rPr>
        <w:t xml:space="preserve">Stečajni sudac objavljuje da se tražbina stečajnog vjerovnika </w:t>
      </w:r>
      <w:r w:rsidRPr="00E779EA" w:rsidR="00C54C0D">
        <w:rPr>
          <w:rFonts w:ascii="Arial" w:hAnsi="Arial" w:cs="Arial"/>
        </w:rPr>
        <w:t>MGA NEKRETNINE d.o.o. Metković, Splitska ulica 3/2, OIB 29270042257</w:t>
      </w:r>
      <w:r w:rsidRPr="00E779EA">
        <w:rPr>
          <w:rFonts w:ascii="Arial" w:hAnsi="Arial" w:cs="Arial"/>
        </w:rPr>
        <w:t xml:space="preserve">, smatra utvrđenom u iznosu od </w:t>
      </w:r>
      <w:r w:rsidRPr="00E779EA" w:rsidR="00C54C0D">
        <w:rPr>
          <w:rFonts w:ascii="Arial" w:hAnsi="Arial" w:cs="Arial"/>
        </w:rPr>
        <w:t xml:space="preserve">28.718,82 </w:t>
      </w:r>
      <w:r w:rsidRPr="00E779EA">
        <w:rPr>
          <w:rFonts w:ascii="Arial" w:hAnsi="Arial" w:cs="Arial"/>
        </w:rPr>
        <w:t>eura kao tražbina II višeg isplatnog reda.</w:t>
      </w:r>
    </w:p>
    <w:p w:rsidR="00C54C0D" w:rsidP="002C02C0" w:rsidRDefault="00C54C0D">
      <w:pPr>
        <w:ind w:firstLine="708"/>
        <w:jc w:val="both"/>
        <w:rPr>
          <w:rFonts w:ascii="Arial" w:hAnsi="Arial" w:cs="Arial"/>
        </w:rPr>
      </w:pPr>
    </w:p>
    <w:p w:rsidRPr="00E779EA" w:rsidR="00C54C0D" w:rsidP="00C54C0D" w:rsidRDefault="00C54C0D">
      <w:pPr>
        <w:ind w:firstLine="708"/>
        <w:jc w:val="both"/>
        <w:rPr>
          <w:rFonts w:ascii="Arial" w:hAnsi="Arial" w:cs="Arial"/>
        </w:rPr>
      </w:pPr>
      <w:r w:rsidRPr="00E779EA">
        <w:rPr>
          <w:rFonts w:ascii="Arial" w:hAnsi="Arial" w:cs="Arial"/>
        </w:rPr>
        <w:t xml:space="preserve">5. FRANE d.o.o. Višnjan, Rade Končara 20, OIB 86224871966 prijavio je tražbinu u iznosu od ukupno 30.173,87 eura, s osnova računa.  </w:t>
      </w:r>
    </w:p>
    <w:p w:rsidRPr="00E779EA" w:rsidR="00C54C0D" w:rsidP="00C54C0D" w:rsidRDefault="00C54C0D">
      <w:pPr>
        <w:ind w:firstLine="708"/>
        <w:jc w:val="both"/>
        <w:rPr>
          <w:rFonts w:ascii="Arial" w:hAnsi="Arial" w:cs="Arial"/>
        </w:rPr>
      </w:pPr>
      <w:r w:rsidRPr="00E779EA">
        <w:rPr>
          <w:rFonts w:ascii="Arial" w:hAnsi="Arial" w:cs="Arial"/>
        </w:rPr>
        <w:t>Stečajni upravitelj priznaje tražbinu u iznosu od 30.173,87 eura kao tražbinu II višeg isplatnog reda.</w:t>
      </w:r>
    </w:p>
    <w:p w:rsidRPr="00E779EA" w:rsidR="00C54C0D" w:rsidP="00C54C0D" w:rsidRDefault="00C54C0D">
      <w:pPr>
        <w:ind w:firstLine="708"/>
        <w:jc w:val="both"/>
        <w:rPr>
          <w:rFonts w:ascii="Arial" w:hAnsi="Arial" w:cs="Arial"/>
        </w:rPr>
      </w:pPr>
      <w:r w:rsidRPr="00E779EA">
        <w:rPr>
          <w:rFonts w:ascii="Arial" w:hAnsi="Arial" w:cs="Arial"/>
        </w:rPr>
        <w:lastRenderedPageBreak/>
        <w:t>Utvrđuje se da nijedan od stečajnih vjerovnika nije osporio tražbinu.</w:t>
      </w:r>
    </w:p>
    <w:p w:rsidRPr="00E779EA" w:rsidR="00C54C0D" w:rsidP="00C54C0D" w:rsidRDefault="00C54C0D">
      <w:pPr>
        <w:ind w:firstLine="708"/>
        <w:jc w:val="both"/>
        <w:rPr>
          <w:rFonts w:ascii="Arial" w:hAnsi="Arial" w:cs="Arial"/>
        </w:rPr>
      </w:pPr>
      <w:r w:rsidRPr="00E779EA">
        <w:rPr>
          <w:rFonts w:ascii="Arial" w:hAnsi="Arial" w:cs="Arial"/>
        </w:rPr>
        <w:t>Stečajni sudac objavljuje da se tražbina stečajnog vjerovnika FRANE d.o.o. Višnjan, Rade Končara 20, OIB 86224871966, smatra utvrđenom u iznosu od 30.173,87 eura kao tražbina II višeg isplatnog reda.</w:t>
      </w:r>
    </w:p>
    <w:p w:rsidR="00C54C0D" w:rsidP="00C54C0D" w:rsidRDefault="00C54C0D">
      <w:pPr>
        <w:ind w:firstLine="708"/>
        <w:jc w:val="both"/>
        <w:rPr>
          <w:rFonts w:ascii="Arial" w:hAnsi="Arial" w:cs="Arial"/>
        </w:rPr>
      </w:pPr>
    </w:p>
    <w:p w:rsidRPr="00E779EA" w:rsidR="00C54C0D" w:rsidP="00C54C0D" w:rsidRDefault="00C54C0D">
      <w:pPr>
        <w:ind w:firstLine="708"/>
        <w:jc w:val="both"/>
        <w:rPr>
          <w:rFonts w:ascii="Arial" w:hAnsi="Arial" w:cs="Arial"/>
        </w:rPr>
      </w:pPr>
      <w:r w:rsidRPr="00E779EA">
        <w:rPr>
          <w:rFonts w:ascii="Arial" w:hAnsi="Arial" w:cs="Arial"/>
        </w:rPr>
        <w:t xml:space="preserve">6. PLIMA d.o.o. Poreč, Vukovarska 19, OIB 09124339194, prijavio je tražbinu u iznosu od ukupno 25.960,25 eura, s osnova izvatka iz poslovnih knjiga od 18. veljače 2025.  </w:t>
      </w:r>
    </w:p>
    <w:p w:rsidRPr="00E779EA" w:rsidR="00C54C0D" w:rsidP="00C54C0D" w:rsidRDefault="00C54C0D">
      <w:pPr>
        <w:ind w:firstLine="708"/>
        <w:jc w:val="both"/>
        <w:rPr>
          <w:rFonts w:ascii="Arial" w:hAnsi="Arial" w:cs="Arial"/>
        </w:rPr>
      </w:pPr>
      <w:r w:rsidRPr="00E779EA">
        <w:rPr>
          <w:rFonts w:ascii="Arial" w:hAnsi="Arial" w:cs="Arial"/>
        </w:rPr>
        <w:t>Stečajni upravitelj priznaje tražbinu u iznosu od 25.960,25 eura kao tražbinu II višeg isplatnog reda.</w:t>
      </w:r>
    </w:p>
    <w:p w:rsidRPr="00E779EA" w:rsidR="00C54C0D" w:rsidP="00C54C0D" w:rsidRDefault="00C54C0D">
      <w:pPr>
        <w:ind w:firstLine="708"/>
        <w:jc w:val="both"/>
        <w:rPr>
          <w:rFonts w:ascii="Arial" w:hAnsi="Arial" w:cs="Arial"/>
        </w:rPr>
      </w:pPr>
      <w:r w:rsidRPr="00E779EA">
        <w:rPr>
          <w:rFonts w:ascii="Arial" w:hAnsi="Arial" w:cs="Arial"/>
        </w:rPr>
        <w:t>Utvrđuje se da nijedan od stečajnih vjerovnika nije osporio tražbinu.</w:t>
      </w:r>
    </w:p>
    <w:p w:rsidRPr="00E779EA" w:rsidR="00C54C0D" w:rsidP="00C54C0D" w:rsidRDefault="00C54C0D">
      <w:pPr>
        <w:ind w:firstLine="708"/>
        <w:jc w:val="both"/>
        <w:rPr>
          <w:rFonts w:ascii="Arial" w:hAnsi="Arial" w:cs="Arial"/>
        </w:rPr>
      </w:pPr>
      <w:r w:rsidRPr="00E779EA">
        <w:rPr>
          <w:rFonts w:ascii="Arial" w:hAnsi="Arial" w:cs="Arial"/>
        </w:rPr>
        <w:t>Stečajni sudac objavljuje da se tražbina stečajnog vjerovnika PLIMA d.o.o. Poreč, Vukovarska 19, OIB 09124339194, smatra utvrđenom u iznosu od 25.960,25 eura kao tražbina II višeg isplatnog reda.</w:t>
      </w:r>
    </w:p>
    <w:p w:rsidR="00C54C0D" w:rsidP="00C54C0D" w:rsidRDefault="00C54C0D">
      <w:pPr>
        <w:ind w:firstLine="708"/>
        <w:jc w:val="both"/>
        <w:rPr>
          <w:rFonts w:ascii="Arial" w:hAnsi="Arial" w:cs="Arial"/>
        </w:rPr>
      </w:pPr>
    </w:p>
    <w:p w:rsidRPr="00E779EA" w:rsidR="00C54C0D" w:rsidP="00C54C0D" w:rsidRDefault="00C54C0D">
      <w:pPr>
        <w:ind w:firstLine="708"/>
        <w:jc w:val="both"/>
        <w:rPr>
          <w:rFonts w:ascii="Arial" w:hAnsi="Arial" w:cs="Arial"/>
        </w:rPr>
      </w:pPr>
      <w:r w:rsidRPr="00E779EA">
        <w:rPr>
          <w:rFonts w:ascii="Arial" w:hAnsi="Arial" w:cs="Arial"/>
        </w:rPr>
        <w:t>7. RUŽICA BRUNOVIĆ, Crikvenica, Podšupera</w:t>
      </w:r>
      <w:r w:rsidRPr="00E779EA" w:rsidR="00E43633">
        <w:rPr>
          <w:rFonts w:ascii="Arial" w:hAnsi="Arial" w:cs="Arial"/>
        </w:rPr>
        <w:t xml:space="preserve"> 10</w:t>
      </w:r>
      <w:r w:rsidRPr="00E779EA">
        <w:rPr>
          <w:rFonts w:ascii="Arial" w:hAnsi="Arial" w:cs="Arial"/>
        </w:rPr>
        <w:t xml:space="preserve">, OIB 17782091153, prijavio je tražbinu u iznosu od ukupno 329.633,00 eura, s osnova ugovora o građenju od 29. rujna 2022.  </w:t>
      </w:r>
    </w:p>
    <w:p w:rsidRPr="00E779EA" w:rsidR="00C54C0D" w:rsidP="00C54C0D" w:rsidRDefault="00C54C0D">
      <w:pPr>
        <w:ind w:firstLine="708"/>
        <w:jc w:val="both"/>
        <w:rPr>
          <w:rFonts w:ascii="Arial" w:hAnsi="Arial" w:cs="Arial"/>
        </w:rPr>
      </w:pPr>
      <w:r w:rsidRPr="00E779EA">
        <w:rPr>
          <w:rFonts w:ascii="Arial" w:hAnsi="Arial" w:cs="Arial"/>
        </w:rPr>
        <w:t>Stečajni upravitelj priznaje tražbinu u iznosu od 329.633,00 eura kao tražbinu II višeg isplatnog reda.</w:t>
      </w:r>
    </w:p>
    <w:p w:rsidRPr="00E779EA" w:rsidR="00C54C0D" w:rsidP="00C54C0D" w:rsidRDefault="00C54C0D">
      <w:pPr>
        <w:ind w:firstLine="708"/>
        <w:jc w:val="both"/>
        <w:rPr>
          <w:rFonts w:ascii="Arial" w:hAnsi="Arial" w:cs="Arial"/>
        </w:rPr>
      </w:pPr>
      <w:r w:rsidRPr="00E779EA">
        <w:rPr>
          <w:rFonts w:ascii="Arial" w:hAnsi="Arial" w:cs="Arial"/>
        </w:rPr>
        <w:t>Utvrđuje se da nijedan od stečajnih vjerovnika nije osporio tražbinu.</w:t>
      </w:r>
    </w:p>
    <w:p w:rsidRPr="00E779EA" w:rsidR="00C54C0D" w:rsidP="00C54C0D" w:rsidRDefault="00C54C0D">
      <w:pPr>
        <w:ind w:firstLine="708"/>
        <w:jc w:val="both"/>
        <w:rPr>
          <w:rFonts w:ascii="Arial" w:hAnsi="Arial" w:cs="Arial"/>
        </w:rPr>
      </w:pPr>
      <w:r w:rsidRPr="00E779EA">
        <w:rPr>
          <w:rFonts w:ascii="Arial" w:hAnsi="Arial" w:cs="Arial"/>
        </w:rPr>
        <w:t>Stečajni sudac objavljuje da se tražbina stečajnog vjerovnika RUŽICA BRUNOVIĆ, Crikvenica, Podšupera</w:t>
      </w:r>
      <w:r w:rsidRPr="00E779EA" w:rsidR="00E43633">
        <w:rPr>
          <w:rFonts w:ascii="Arial" w:hAnsi="Arial" w:cs="Arial"/>
        </w:rPr>
        <w:t xml:space="preserve"> 10</w:t>
      </w:r>
      <w:r w:rsidRPr="00E779EA">
        <w:rPr>
          <w:rFonts w:ascii="Arial" w:hAnsi="Arial" w:cs="Arial"/>
        </w:rPr>
        <w:t>, OIB 17782091153, smatra utvrđenom u iznosu od 329.633,00 eura kao tražbina II višeg isplatnog reda.</w:t>
      </w:r>
    </w:p>
    <w:p w:rsidR="00C54C0D" w:rsidP="00C54C0D" w:rsidRDefault="00C54C0D">
      <w:pPr>
        <w:ind w:firstLine="708"/>
        <w:jc w:val="both"/>
        <w:rPr>
          <w:rFonts w:ascii="Arial" w:hAnsi="Arial" w:cs="Arial"/>
        </w:rPr>
      </w:pPr>
    </w:p>
    <w:p w:rsidRPr="00E779EA" w:rsidR="00C54C0D" w:rsidP="00C54C0D" w:rsidRDefault="00C54C0D">
      <w:pPr>
        <w:ind w:firstLine="708"/>
        <w:jc w:val="both"/>
        <w:rPr>
          <w:rFonts w:ascii="Arial" w:hAnsi="Arial" w:cs="Arial"/>
        </w:rPr>
      </w:pPr>
      <w:r w:rsidRPr="00E779EA">
        <w:rPr>
          <w:rFonts w:ascii="Arial" w:hAnsi="Arial" w:cs="Arial"/>
        </w:rPr>
        <w:t xml:space="preserve">8. ARTS ARCHITECTURS d.o.o. Poreč, Buići, Buići 14d, OIB 50804047755, prijavio je tražbinu u iznosu od ukupno 61.627,41 eura, s osnova kartica partnera, ugovora o ustupanju potraživanja cesija.  </w:t>
      </w:r>
    </w:p>
    <w:p w:rsidRPr="00E779EA" w:rsidR="00C54C0D" w:rsidP="00C54C0D" w:rsidRDefault="00C54C0D">
      <w:pPr>
        <w:ind w:firstLine="708"/>
        <w:jc w:val="both"/>
        <w:rPr>
          <w:rFonts w:ascii="Arial" w:hAnsi="Arial" w:cs="Arial"/>
        </w:rPr>
      </w:pPr>
      <w:r w:rsidRPr="00E779EA">
        <w:rPr>
          <w:rFonts w:ascii="Arial" w:hAnsi="Arial" w:cs="Arial"/>
        </w:rPr>
        <w:t>Stečajni upravitelj priznaje tražbinu u iznosu od 61.627,41 eura kao tražbinu II višeg isplatnog reda.</w:t>
      </w:r>
    </w:p>
    <w:p w:rsidRPr="00E779EA" w:rsidR="00C54C0D" w:rsidP="00C54C0D" w:rsidRDefault="00C54C0D">
      <w:pPr>
        <w:ind w:firstLine="708"/>
        <w:jc w:val="both"/>
        <w:rPr>
          <w:rFonts w:ascii="Arial" w:hAnsi="Arial" w:cs="Arial"/>
        </w:rPr>
      </w:pPr>
      <w:r w:rsidRPr="00E779EA">
        <w:rPr>
          <w:rFonts w:ascii="Arial" w:hAnsi="Arial" w:cs="Arial"/>
        </w:rPr>
        <w:t>Utvrđuje se da nijedan od stečajnih vjerovnika nije osporio tražbinu.</w:t>
      </w:r>
    </w:p>
    <w:p w:rsidRPr="00E779EA" w:rsidR="00C54C0D" w:rsidP="00C54C0D" w:rsidRDefault="00C54C0D">
      <w:pPr>
        <w:ind w:firstLine="708"/>
        <w:jc w:val="both"/>
        <w:rPr>
          <w:rFonts w:ascii="Arial" w:hAnsi="Arial" w:cs="Arial"/>
        </w:rPr>
      </w:pPr>
      <w:r w:rsidRPr="00E779EA">
        <w:rPr>
          <w:rFonts w:ascii="Arial" w:hAnsi="Arial" w:cs="Arial"/>
        </w:rPr>
        <w:t>Stečajni sudac objavljuje da se tražbina stečajnog vjerovnika ARTS ARCHITECTURS d.o.o. Poreč, Buići, Buići 14d, OIB 50804047755, smatra utvrđenom u iznosu od 61.627,41 eura kao tražbina II višeg isplatnog reda.</w:t>
      </w:r>
    </w:p>
    <w:p w:rsidRPr="00E779EA" w:rsidR="00C54C0D" w:rsidP="00C54C0D" w:rsidRDefault="00C54C0D">
      <w:pPr>
        <w:ind w:firstLine="708"/>
        <w:jc w:val="both"/>
        <w:rPr>
          <w:rFonts w:ascii="Arial" w:hAnsi="Arial" w:cs="Arial"/>
        </w:rPr>
      </w:pPr>
    </w:p>
    <w:p w:rsidRPr="00E779EA" w:rsidR="00E779EA" w:rsidP="00C54C0D" w:rsidRDefault="00C54C0D">
      <w:pPr>
        <w:ind w:firstLine="708"/>
        <w:jc w:val="both"/>
        <w:rPr>
          <w:rFonts w:ascii="Arial" w:hAnsi="Arial" w:cs="Arial"/>
        </w:rPr>
      </w:pPr>
      <w:r w:rsidRPr="00E779EA">
        <w:rPr>
          <w:rFonts w:ascii="Arial" w:hAnsi="Arial" w:cs="Arial"/>
        </w:rPr>
        <w:t>9. RAUL LINDI, Poreč, D. Trinajstića 1, OIB 67494663179, prijavio je tražbinu u iznosu od ukupno 130.000,00 eura, s osnova ugovora o pozajmici sa zalogom.</w:t>
      </w:r>
    </w:p>
    <w:p w:rsidR="00871716" w:rsidP="00E779EA" w:rsidRDefault="00871716">
      <w:pPr>
        <w:ind w:firstLine="708"/>
        <w:jc w:val="both"/>
        <w:rPr>
          <w:rFonts w:ascii="Arial" w:hAnsi="Arial" w:cs="Arial"/>
        </w:rPr>
      </w:pPr>
    </w:p>
    <w:p w:rsidR="00E779EA" w:rsidP="00E779EA" w:rsidRDefault="00E779EA">
      <w:pPr>
        <w:ind w:firstLine="708"/>
        <w:jc w:val="both"/>
        <w:rPr>
          <w:rFonts w:ascii="Arial" w:hAnsi="Arial" w:cs="Arial"/>
        </w:rPr>
      </w:pPr>
      <w:r w:rsidRPr="00E779EA">
        <w:rPr>
          <w:rFonts w:ascii="Arial" w:hAnsi="Arial" w:cs="Arial"/>
        </w:rPr>
        <w:t xml:space="preserve">Punomoćnica vjerovnika Ružice Brunović postavlja pitanje stečajnoj upraviteljici </w:t>
      </w:r>
      <w:r w:rsidRPr="00E779EA" w:rsidR="00C54C0D">
        <w:rPr>
          <w:rFonts w:ascii="Arial" w:hAnsi="Arial" w:cs="Arial"/>
        </w:rPr>
        <w:t xml:space="preserve">  </w:t>
      </w:r>
      <w:r w:rsidRPr="00E779EA">
        <w:rPr>
          <w:rFonts w:ascii="Arial" w:hAnsi="Arial" w:cs="Arial"/>
        </w:rPr>
        <w:t xml:space="preserve">je li na računima </w:t>
      </w:r>
      <w:r>
        <w:rPr>
          <w:rFonts w:ascii="Arial" w:hAnsi="Arial" w:cs="Arial"/>
        </w:rPr>
        <w:t>dužnika evidentirana uplata zajma u iznosu od 130.000,00 eura te navodi da, ukoliko uplata nije evidentirana smatra da nema osnove za priznanje predmetne tražbine. Ističe da je ugovor o zalogu zaključen nakon što je dužnik već prema ugovoru o kupoprodaji od 8. veljače 2024. predmetnu nekretninu prodao kupcu Erminu Avdiću</w:t>
      </w:r>
      <w:r w:rsidR="00871716">
        <w:rPr>
          <w:rFonts w:ascii="Arial" w:hAnsi="Arial" w:cs="Arial"/>
        </w:rPr>
        <w:t xml:space="preserve"> i to u vrijeme kada je dužnikov račun već bio blokiran. Stoga, da je predmetni iznos od 130.000,00 eura uplaćen na račun stečajnog dužnika isti bi izašao iz blokade te stečajni postupak ne bi bio niti pokrenut. </w:t>
      </w:r>
    </w:p>
    <w:p w:rsidR="00871716" w:rsidP="00E779EA" w:rsidRDefault="00871716">
      <w:pPr>
        <w:ind w:firstLine="708"/>
        <w:jc w:val="both"/>
        <w:rPr>
          <w:rFonts w:ascii="Arial" w:hAnsi="Arial" w:cs="Arial"/>
        </w:rPr>
      </w:pPr>
    </w:p>
    <w:p w:rsidR="00871716" w:rsidP="00E779EA" w:rsidRDefault="00871716">
      <w:pPr>
        <w:ind w:firstLine="708"/>
        <w:jc w:val="both"/>
        <w:rPr>
          <w:rFonts w:ascii="Arial" w:hAnsi="Arial" w:cs="Arial"/>
        </w:rPr>
      </w:pPr>
      <w:r>
        <w:rPr>
          <w:rFonts w:ascii="Arial" w:hAnsi="Arial" w:cs="Arial"/>
        </w:rPr>
        <w:t xml:space="preserve">Stečajna upraviteljica navodi da za sada ne raspolaže podatkom da je predmetni iznos zajma uplaćen na račun stečajnog dužnika te stoga navodi da </w:t>
      </w:r>
      <w:r>
        <w:rPr>
          <w:rFonts w:ascii="Arial" w:hAnsi="Arial" w:cs="Arial"/>
        </w:rPr>
        <w:lastRenderedPageBreak/>
        <w:t>osporava tražbinu vjerovnika Raula Lindija u cijelosti odnosno u iznosu od 130.000,00 eura.</w:t>
      </w:r>
    </w:p>
    <w:p w:rsidR="00871716" w:rsidP="00E779EA" w:rsidRDefault="00871716">
      <w:pPr>
        <w:ind w:firstLine="708"/>
        <w:jc w:val="both"/>
        <w:rPr>
          <w:rFonts w:ascii="Arial" w:hAnsi="Arial" w:cs="Arial"/>
        </w:rPr>
      </w:pPr>
    </w:p>
    <w:p w:rsidRPr="00871716" w:rsidR="00871716" w:rsidP="00E779EA" w:rsidRDefault="00871716">
      <w:pPr>
        <w:ind w:firstLine="708"/>
        <w:jc w:val="both"/>
        <w:rPr>
          <w:rFonts w:ascii="Arial" w:hAnsi="Arial" w:cs="Arial"/>
        </w:rPr>
      </w:pPr>
      <w:r>
        <w:rPr>
          <w:rFonts w:ascii="Arial" w:hAnsi="Arial" w:cs="Arial"/>
        </w:rPr>
        <w:t xml:space="preserve">Na upit suca stečajna upraviteljica navodi da vjerovnik Raul Lindi ne raspolaže </w:t>
      </w:r>
      <w:r w:rsidRPr="00871716">
        <w:rPr>
          <w:rFonts w:ascii="Arial" w:hAnsi="Arial" w:cs="Arial"/>
        </w:rPr>
        <w:t>ovršnom ispravom u pogledu prijavljene tražbine.</w:t>
      </w:r>
    </w:p>
    <w:p w:rsidRPr="00871716" w:rsidR="00871716" w:rsidP="00E779EA" w:rsidRDefault="00871716">
      <w:pPr>
        <w:ind w:firstLine="708"/>
        <w:jc w:val="both"/>
        <w:rPr>
          <w:rFonts w:ascii="Arial" w:hAnsi="Arial" w:cs="Arial"/>
        </w:rPr>
      </w:pPr>
    </w:p>
    <w:p w:rsidRPr="00871716" w:rsidR="00871716" w:rsidP="00E779EA" w:rsidRDefault="00871716">
      <w:pPr>
        <w:ind w:firstLine="708"/>
        <w:jc w:val="both"/>
        <w:rPr>
          <w:rFonts w:ascii="Arial" w:hAnsi="Arial" w:cs="Arial"/>
        </w:rPr>
      </w:pPr>
      <w:r w:rsidRPr="00871716">
        <w:rPr>
          <w:rFonts w:ascii="Arial" w:hAnsi="Arial" w:cs="Arial"/>
        </w:rPr>
        <w:t xml:space="preserve">Utvrđuje se da je stečajna upraviteljica osporila tražbinu vjerovnika </w:t>
      </w:r>
      <w:r w:rsidRPr="00871716">
        <w:rPr>
          <w:rFonts w:ascii="Arial" w:hAnsi="Arial" w:cs="Arial"/>
        </w:rPr>
        <w:t>vjerovnika RAULA LINDIJA, Poreč, D. Trinajstića 1, OIB 67494663179</w:t>
      </w:r>
      <w:r w:rsidRPr="00871716">
        <w:rPr>
          <w:rFonts w:ascii="Arial" w:hAnsi="Arial" w:cs="Arial"/>
        </w:rPr>
        <w:t xml:space="preserve"> u iznosu od 130.000,00 eura te će vjerovnik biti posebnim rješenjem upućen pokrenuti parnicu radi utvrđivanja tražbine II višeg isplatnog reda u iznosu od 130.000,00 eura. </w:t>
      </w:r>
    </w:p>
    <w:p w:rsidRPr="00871716" w:rsidR="00C54C0D" w:rsidP="00871716" w:rsidRDefault="00C54C0D">
      <w:pPr>
        <w:jc w:val="both"/>
        <w:rPr>
          <w:rFonts w:ascii="Arial" w:hAnsi="Arial" w:cs="Arial"/>
        </w:rPr>
      </w:pPr>
    </w:p>
    <w:p w:rsidR="00871716" w:rsidP="00C54C0D" w:rsidRDefault="00C54C0D">
      <w:pPr>
        <w:ind w:firstLine="708"/>
        <w:jc w:val="both"/>
        <w:rPr>
          <w:rFonts w:ascii="Arial" w:hAnsi="Arial" w:cs="Arial"/>
        </w:rPr>
      </w:pPr>
      <w:r w:rsidRPr="00871716">
        <w:rPr>
          <w:rFonts w:ascii="Arial" w:hAnsi="Arial" w:cs="Arial"/>
        </w:rPr>
        <w:t xml:space="preserve">10. ERSTE&amp;STEIERMARKISCHE BANK d.d. Rijeka, Jadranski trg 3a, OIB 23057039320, prijavio je tražbinu u iznosu od ukupno 11.588,64 eura, s osnova </w:t>
      </w:r>
      <w:r w:rsidRPr="00871716" w:rsidR="00BA135D">
        <w:rPr>
          <w:rFonts w:ascii="Arial" w:hAnsi="Arial" w:cs="Arial"/>
        </w:rPr>
        <w:t xml:space="preserve">ugovora o </w:t>
      </w:r>
      <w:r w:rsidRPr="00871716">
        <w:rPr>
          <w:rFonts w:ascii="Arial" w:hAnsi="Arial" w:cs="Arial"/>
        </w:rPr>
        <w:t>otvaranju i vođenju transakcijskog računa broj: 1100745448</w:t>
      </w:r>
      <w:r w:rsidRPr="00871716" w:rsidR="00BA135D">
        <w:rPr>
          <w:rFonts w:ascii="Arial" w:hAnsi="Arial" w:cs="Arial"/>
        </w:rPr>
        <w:t xml:space="preserve"> od 23. lipnja 2015. i ugovora o kreditu broj: 5118763663 od 29. ožujka 2021</w:t>
      </w:r>
      <w:r w:rsidRPr="00871716">
        <w:rPr>
          <w:rFonts w:ascii="Arial" w:hAnsi="Arial" w:cs="Arial"/>
        </w:rPr>
        <w:t xml:space="preserve">. </w:t>
      </w:r>
    </w:p>
    <w:p w:rsidR="00871716" w:rsidP="00C54C0D" w:rsidRDefault="00871716">
      <w:pPr>
        <w:ind w:firstLine="708"/>
        <w:jc w:val="both"/>
        <w:rPr>
          <w:rFonts w:ascii="Arial" w:hAnsi="Arial" w:cs="Arial"/>
        </w:rPr>
      </w:pPr>
    </w:p>
    <w:p w:rsidR="00871716" w:rsidP="00C54C0D" w:rsidRDefault="00871716">
      <w:pPr>
        <w:ind w:firstLine="708"/>
        <w:jc w:val="both"/>
        <w:rPr>
          <w:rFonts w:ascii="Arial" w:hAnsi="Arial" w:cs="Arial"/>
        </w:rPr>
      </w:pPr>
      <w:r>
        <w:rPr>
          <w:rFonts w:ascii="Arial" w:hAnsi="Arial" w:cs="Arial"/>
        </w:rPr>
        <w:t xml:space="preserve">Stečajna upraviteljica navodi da je vjerovnik </w:t>
      </w:r>
      <w:r w:rsidRPr="00871716">
        <w:rPr>
          <w:rFonts w:ascii="Arial" w:hAnsi="Arial" w:cs="Arial"/>
        </w:rPr>
        <w:t>ERSTE&amp;STEIERMARKISCHE BANK d.d. Rijeka, Jadranski trg 3a, OIB 23057039320</w:t>
      </w:r>
      <w:r>
        <w:rPr>
          <w:rFonts w:ascii="Arial" w:hAnsi="Arial" w:cs="Arial"/>
        </w:rPr>
        <w:t xml:space="preserve"> povukao prijavu tražbine za iznos od 1.703,09 eura. U spis predmeta predaje podnesak vjerovnika kojim djelomično povlači prijavu tražbine. </w:t>
      </w:r>
    </w:p>
    <w:p w:rsidRPr="00871716" w:rsidR="00C54C0D" w:rsidP="00C54C0D" w:rsidRDefault="00C54C0D">
      <w:pPr>
        <w:ind w:firstLine="708"/>
        <w:jc w:val="both"/>
        <w:rPr>
          <w:rFonts w:ascii="Arial" w:hAnsi="Arial" w:cs="Arial"/>
        </w:rPr>
      </w:pPr>
      <w:r w:rsidRPr="00871716">
        <w:rPr>
          <w:rFonts w:ascii="Arial" w:hAnsi="Arial" w:cs="Arial"/>
        </w:rPr>
        <w:t xml:space="preserve"> </w:t>
      </w:r>
    </w:p>
    <w:p w:rsidRPr="00871716" w:rsidR="00C54C0D" w:rsidP="00C54C0D" w:rsidRDefault="00C54C0D">
      <w:pPr>
        <w:ind w:firstLine="708"/>
        <w:jc w:val="both"/>
        <w:rPr>
          <w:rFonts w:ascii="Arial" w:hAnsi="Arial" w:cs="Arial"/>
        </w:rPr>
      </w:pPr>
      <w:r w:rsidRPr="00871716">
        <w:rPr>
          <w:rFonts w:ascii="Arial" w:hAnsi="Arial" w:cs="Arial"/>
        </w:rPr>
        <w:t xml:space="preserve">Stečajni upravitelj priznaje tražbinu u iznosu od </w:t>
      </w:r>
      <w:r w:rsidRPr="00871716" w:rsidR="00871716">
        <w:rPr>
          <w:rFonts w:ascii="Arial" w:hAnsi="Arial" w:cs="Arial"/>
        </w:rPr>
        <w:t>9.885,55</w:t>
      </w:r>
      <w:r w:rsidRPr="00871716">
        <w:rPr>
          <w:rFonts w:ascii="Arial" w:hAnsi="Arial" w:cs="Arial"/>
        </w:rPr>
        <w:t xml:space="preserve"> eura kao tražbinu II višeg isplatnog reda.</w:t>
      </w:r>
    </w:p>
    <w:p w:rsidRPr="00871716" w:rsidR="00C54C0D" w:rsidP="00C54C0D" w:rsidRDefault="00C54C0D">
      <w:pPr>
        <w:ind w:firstLine="708"/>
        <w:jc w:val="both"/>
        <w:rPr>
          <w:rFonts w:ascii="Arial" w:hAnsi="Arial" w:cs="Arial"/>
        </w:rPr>
      </w:pPr>
      <w:r w:rsidRPr="00871716">
        <w:rPr>
          <w:rFonts w:ascii="Arial" w:hAnsi="Arial" w:cs="Arial"/>
        </w:rPr>
        <w:t>Utvrđuje se da nijedan od stečajnih vjerovnika nije osporio tražbinu.</w:t>
      </w:r>
    </w:p>
    <w:p w:rsidRPr="00871716" w:rsidR="00C54C0D" w:rsidP="00C54C0D" w:rsidRDefault="00C54C0D">
      <w:pPr>
        <w:ind w:firstLine="708"/>
        <w:jc w:val="both"/>
        <w:rPr>
          <w:rFonts w:ascii="Arial" w:hAnsi="Arial" w:cs="Arial"/>
        </w:rPr>
      </w:pPr>
      <w:r w:rsidRPr="00871716">
        <w:rPr>
          <w:rFonts w:ascii="Arial" w:hAnsi="Arial" w:cs="Arial"/>
        </w:rPr>
        <w:t xml:space="preserve">Stečajni sudac objavljuje da se tražbina stečajnog vjerovnika </w:t>
      </w:r>
      <w:r w:rsidRPr="00871716" w:rsidR="00BA135D">
        <w:rPr>
          <w:rFonts w:ascii="Arial" w:hAnsi="Arial" w:cs="Arial"/>
        </w:rPr>
        <w:t>ERSTE&amp;STEIERMARKISCHE BANK d.d. Rijeka, Jadranski trg 3a, OIB 23057039320</w:t>
      </w:r>
      <w:r w:rsidRPr="00871716">
        <w:rPr>
          <w:rFonts w:ascii="Arial" w:hAnsi="Arial" w:cs="Arial"/>
        </w:rPr>
        <w:t xml:space="preserve">, smatra utvrđenom u iznosu od </w:t>
      </w:r>
      <w:r w:rsidRPr="00871716" w:rsidR="00871716">
        <w:rPr>
          <w:rFonts w:ascii="Arial" w:hAnsi="Arial" w:cs="Arial"/>
        </w:rPr>
        <w:t xml:space="preserve">9.885,55 </w:t>
      </w:r>
      <w:r w:rsidRPr="00871716">
        <w:rPr>
          <w:rFonts w:ascii="Arial" w:hAnsi="Arial" w:cs="Arial"/>
        </w:rPr>
        <w:t>eura kao tražbina II višeg isplatnog reda.</w:t>
      </w:r>
    </w:p>
    <w:p w:rsidR="00C54C0D" w:rsidP="00C54C0D" w:rsidRDefault="00C54C0D">
      <w:pPr>
        <w:ind w:firstLine="708"/>
        <w:jc w:val="both"/>
        <w:rPr>
          <w:rFonts w:ascii="Arial" w:hAnsi="Arial" w:cs="Arial"/>
        </w:rPr>
      </w:pPr>
    </w:p>
    <w:p w:rsidRPr="00263C41" w:rsidR="006C11BA" w:rsidP="002C02C0" w:rsidRDefault="00871716">
      <w:pPr>
        <w:ind w:firstLine="708"/>
        <w:jc w:val="both"/>
        <w:rPr>
          <w:rFonts w:ascii="Arial" w:hAnsi="Arial" w:cs="Arial"/>
        </w:rPr>
      </w:pPr>
      <w:r>
        <w:rPr>
          <w:rFonts w:ascii="Arial" w:hAnsi="Arial" w:cs="Arial"/>
        </w:rPr>
        <w:t xml:space="preserve">Stečajna upraviteljica navodi da je predmetni vjerovnik iznos od 1.703,09 eura podmirio iz depozita na kojem je postojalo njegovo razlučno pravo te će stečajna upraviteljica upozoriti tog vjerovnika dopisom da je dužan snositi razmjerni dio troškova stečajnog postupka. </w:t>
      </w:r>
    </w:p>
    <w:p w:rsidRPr="00263C41" w:rsidR="00133218" w:rsidP="00075565" w:rsidRDefault="00133218">
      <w:pPr>
        <w:ind w:firstLine="708"/>
        <w:jc w:val="both"/>
        <w:rPr>
          <w:rFonts w:ascii="Arial" w:hAnsi="Arial" w:cs="Arial"/>
          <w:color w:val="FF0000"/>
        </w:rPr>
      </w:pPr>
    </w:p>
    <w:p w:rsidRPr="00263C41" w:rsidR="00D557E2" w:rsidP="00C02461" w:rsidRDefault="00A31FD5">
      <w:pPr>
        <w:jc w:val="both"/>
        <w:rPr>
          <w:rFonts w:ascii="Arial" w:hAnsi="Arial" w:cs="Arial"/>
        </w:rPr>
      </w:pPr>
      <w:r>
        <w:rPr>
          <w:rFonts w:ascii="Arial" w:hAnsi="Arial" w:cs="Arial"/>
        </w:rPr>
        <w:tab/>
      </w:r>
      <w:r w:rsidRPr="00263C41" w:rsidR="00D557E2">
        <w:rPr>
          <w:rFonts w:ascii="Arial" w:hAnsi="Arial" w:cs="Arial"/>
        </w:rPr>
        <w:t xml:space="preserve">Stečajni sudac donosi </w:t>
      </w:r>
    </w:p>
    <w:p w:rsidRPr="00263C41" w:rsidR="00D557E2" w:rsidP="00D557E2" w:rsidRDefault="00D557E2">
      <w:pPr>
        <w:jc w:val="center"/>
        <w:rPr>
          <w:rFonts w:ascii="Arial" w:hAnsi="Arial" w:cs="Arial"/>
        </w:rPr>
      </w:pPr>
      <w:r w:rsidRPr="00263C41">
        <w:rPr>
          <w:rFonts w:ascii="Arial" w:hAnsi="Arial" w:cs="Arial"/>
        </w:rPr>
        <w:t xml:space="preserve">z a k lj u č a k </w:t>
      </w:r>
    </w:p>
    <w:p w:rsidRPr="00263C41" w:rsidR="00D557E2" w:rsidP="00D557E2" w:rsidRDefault="00D557E2">
      <w:pPr>
        <w:jc w:val="center"/>
        <w:rPr>
          <w:rFonts w:ascii="Arial" w:hAnsi="Arial" w:cs="Arial"/>
        </w:rPr>
      </w:pPr>
    </w:p>
    <w:p w:rsidRPr="00871716" w:rsidR="00D557E2" w:rsidP="00D557E2" w:rsidRDefault="00D557E2">
      <w:pPr>
        <w:ind w:firstLine="720"/>
        <w:jc w:val="both"/>
        <w:rPr>
          <w:rFonts w:ascii="Arial" w:hAnsi="Arial" w:cs="Arial"/>
        </w:rPr>
      </w:pPr>
      <w:r w:rsidRPr="00263C41">
        <w:rPr>
          <w:rFonts w:ascii="Arial" w:hAnsi="Arial" w:cs="Arial"/>
        </w:rPr>
        <w:t xml:space="preserve">Budući da su ispitane sve prijavljene tražbine, nakon što stečajni sudac sastavi posebnu </w:t>
      </w:r>
      <w:r w:rsidRPr="00871716">
        <w:rPr>
          <w:rFonts w:ascii="Arial" w:hAnsi="Arial" w:cs="Arial"/>
        </w:rPr>
        <w:t>tablicu ispitanih tražbina, rješenje o tome u kojem su iznosu i u kojem isplatnom redu utvrđene</w:t>
      </w:r>
      <w:r w:rsidRPr="00871716" w:rsidR="00191DF3">
        <w:rPr>
          <w:rFonts w:ascii="Arial" w:hAnsi="Arial" w:cs="Arial"/>
        </w:rPr>
        <w:t xml:space="preserve"> te o upućivanju u parnicu</w:t>
      </w:r>
      <w:r w:rsidRPr="00871716">
        <w:rPr>
          <w:rFonts w:ascii="Arial" w:hAnsi="Arial" w:cs="Arial"/>
        </w:rPr>
        <w:t xml:space="preserve"> biti će objavljeno na e-oglasnoj ploči suda (čl. 12. vezano uz čl. 441. st. 2. Stečajnog zak</w:t>
      </w:r>
      <w:r w:rsidRPr="00871716" w:rsidR="00C103E3">
        <w:rPr>
          <w:rFonts w:ascii="Arial" w:hAnsi="Arial" w:cs="Arial"/>
        </w:rPr>
        <w:t>ona</w:t>
      </w:r>
      <w:r w:rsidRPr="00871716">
        <w:rPr>
          <w:rFonts w:ascii="Arial" w:hAnsi="Arial" w:cs="Arial"/>
        </w:rPr>
        <w:t xml:space="preserve">) te će se </w:t>
      </w:r>
      <w:r w:rsidRPr="00871716" w:rsidR="00191DF3">
        <w:rPr>
          <w:rFonts w:ascii="Arial" w:hAnsi="Arial" w:cs="Arial"/>
        </w:rPr>
        <w:t>dostaviti stečajnom upravitelju i vjerovniku čija je tražbina osporena</w:t>
      </w:r>
      <w:r w:rsidRPr="00871716" w:rsidR="002D1F0C">
        <w:rPr>
          <w:rFonts w:ascii="Arial" w:hAnsi="Arial" w:cs="Arial"/>
        </w:rPr>
        <w:t>.</w:t>
      </w:r>
    </w:p>
    <w:p w:rsidRPr="00871716" w:rsidR="00E423EC" w:rsidP="007546E3" w:rsidRDefault="00E423EC">
      <w:pPr>
        <w:ind w:firstLine="708"/>
        <w:jc w:val="both"/>
        <w:rPr>
          <w:rFonts w:ascii="Arial" w:hAnsi="Arial" w:cs="Arial"/>
        </w:rPr>
      </w:pPr>
    </w:p>
    <w:p w:rsidRPr="00871716" w:rsidR="00034DD1" w:rsidP="00542C34" w:rsidRDefault="00034DD1">
      <w:pPr>
        <w:jc w:val="center"/>
        <w:rPr>
          <w:rFonts w:ascii="Arial" w:hAnsi="Arial" w:cs="Arial"/>
        </w:rPr>
      </w:pPr>
      <w:r w:rsidRPr="00871716">
        <w:rPr>
          <w:rFonts w:ascii="Arial" w:hAnsi="Arial" w:cs="Arial"/>
        </w:rPr>
        <w:t xml:space="preserve">Dovršeno u </w:t>
      </w:r>
      <w:r w:rsidRPr="00871716" w:rsidR="00E11E00">
        <w:rPr>
          <w:rFonts w:ascii="Arial" w:hAnsi="Arial" w:cs="Arial"/>
        </w:rPr>
        <w:t>12</w:t>
      </w:r>
      <w:r w:rsidRPr="00871716" w:rsidR="004E1E8A">
        <w:rPr>
          <w:rFonts w:ascii="Arial" w:hAnsi="Arial" w:cs="Arial"/>
        </w:rPr>
        <w:t>:</w:t>
      </w:r>
      <w:r w:rsidR="00871716">
        <w:rPr>
          <w:rFonts w:ascii="Arial" w:hAnsi="Arial" w:cs="Arial"/>
        </w:rPr>
        <w:t>3</w:t>
      </w:r>
      <w:r w:rsidRPr="00871716" w:rsidR="004B58EE">
        <w:rPr>
          <w:rFonts w:ascii="Arial" w:hAnsi="Arial" w:cs="Arial"/>
        </w:rPr>
        <w:t>0</w:t>
      </w:r>
      <w:r w:rsidRPr="00871716" w:rsidR="005D0ECC">
        <w:rPr>
          <w:rFonts w:ascii="Arial" w:hAnsi="Arial" w:cs="Arial"/>
        </w:rPr>
        <w:t xml:space="preserve"> </w:t>
      </w:r>
      <w:r w:rsidRPr="00871716">
        <w:rPr>
          <w:rFonts w:ascii="Arial" w:hAnsi="Arial" w:cs="Arial"/>
        </w:rPr>
        <w:t>sati.</w:t>
      </w:r>
    </w:p>
    <w:p w:rsidRPr="00871716" w:rsidR="00034DD1" w:rsidP="007546E3" w:rsidRDefault="00034DD1">
      <w:pPr>
        <w:ind w:firstLine="708"/>
        <w:jc w:val="both"/>
        <w:rPr>
          <w:rFonts w:ascii="Arial" w:hAnsi="Arial" w:cs="Arial"/>
        </w:rPr>
      </w:pPr>
    </w:p>
    <w:p w:rsidRPr="00263C41" w:rsidR="00042ABA" w:rsidP="00042ABA" w:rsidRDefault="00042ABA">
      <w:pPr>
        <w:jc w:val="both"/>
        <w:rPr>
          <w:rFonts w:ascii="Arial" w:hAnsi="Arial" w:cs="Arial"/>
        </w:rPr>
      </w:pPr>
      <w:r w:rsidRPr="00263C41">
        <w:rPr>
          <w:rFonts w:ascii="Arial" w:hAnsi="Arial" w:cs="Arial"/>
        </w:rPr>
        <w:t>Stečajni upravitelj</w:t>
      </w:r>
      <w:r w:rsidRPr="00263C41">
        <w:rPr>
          <w:rFonts w:ascii="Arial" w:hAnsi="Arial" w:cs="Arial"/>
        </w:rPr>
        <w:tab/>
      </w:r>
      <w:r w:rsidRPr="00263C41">
        <w:rPr>
          <w:rFonts w:ascii="Arial" w:hAnsi="Arial" w:cs="Arial"/>
        </w:rPr>
        <w:tab/>
        <w:t xml:space="preserve">              Stečajni sudac</w:t>
      </w:r>
      <w:r w:rsidRPr="00263C41">
        <w:rPr>
          <w:rFonts w:ascii="Arial" w:hAnsi="Arial" w:cs="Arial"/>
        </w:rPr>
        <w:tab/>
        <w:t xml:space="preserve">  </w:t>
      </w:r>
      <w:r w:rsidR="00263C41">
        <w:rPr>
          <w:rFonts w:ascii="Arial" w:hAnsi="Arial" w:cs="Arial"/>
        </w:rPr>
        <w:tab/>
      </w:r>
      <w:r w:rsidR="00263C41">
        <w:rPr>
          <w:rFonts w:ascii="Arial" w:hAnsi="Arial" w:cs="Arial"/>
        </w:rPr>
        <w:tab/>
      </w:r>
      <w:r w:rsidR="00263C41">
        <w:rPr>
          <w:rFonts w:ascii="Arial" w:hAnsi="Arial" w:cs="Arial"/>
        </w:rPr>
        <w:tab/>
      </w:r>
      <w:r w:rsidRPr="00263C41" w:rsidR="00263C41">
        <w:rPr>
          <w:rFonts w:ascii="Arial" w:hAnsi="Arial" w:cs="Arial"/>
        </w:rPr>
        <w:t xml:space="preserve">Vjerovnici  </w:t>
      </w:r>
      <w:r w:rsidRPr="00263C41">
        <w:rPr>
          <w:rFonts w:ascii="Arial" w:hAnsi="Arial" w:cs="Arial"/>
        </w:rPr>
        <w:t xml:space="preserve">                                     </w:t>
      </w:r>
      <w:r w:rsidRPr="00263C41">
        <w:rPr>
          <w:rFonts w:ascii="Arial" w:hAnsi="Arial" w:cs="Arial"/>
        </w:rPr>
        <w:tab/>
      </w:r>
    </w:p>
    <w:p w:rsidRPr="00263C41" w:rsidR="00042ABA" w:rsidP="00042ABA" w:rsidRDefault="00042ABA">
      <w:pPr>
        <w:jc w:val="both"/>
        <w:rPr>
          <w:rFonts w:ascii="Arial" w:hAnsi="Arial" w:cs="Arial"/>
        </w:rPr>
      </w:pPr>
    </w:p>
    <w:p w:rsidRPr="00263C41" w:rsidR="00042ABA" w:rsidP="00042ABA" w:rsidRDefault="00042ABA">
      <w:pPr>
        <w:jc w:val="both"/>
        <w:rPr>
          <w:rFonts w:ascii="Arial" w:hAnsi="Arial" w:cs="Arial"/>
        </w:rPr>
      </w:pPr>
      <w:r w:rsidRPr="00263C41">
        <w:rPr>
          <w:rFonts w:ascii="Arial" w:hAnsi="Arial" w:cs="Arial"/>
        </w:rPr>
        <w:t xml:space="preserve">  </w:t>
      </w:r>
    </w:p>
    <w:p w:rsidRPr="00263C41" w:rsidR="00034DD1" w:rsidP="00871716" w:rsidRDefault="00042ABA">
      <w:pPr>
        <w:jc w:val="both"/>
        <w:rPr>
          <w:rFonts w:ascii="Arial" w:hAnsi="Arial" w:cs="Arial"/>
        </w:rPr>
      </w:pPr>
      <w:r w:rsidRPr="00263C41">
        <w:rPr>
          <w:rFonts w:ascii="Arial" w:hAnsi="Arial" w:cs="Arial"/>
        </w:rPr>
        <w:t xml:space="preserve">                                                                Zapisničar</w:t>
      </w:r>
      <w:bookmarkStart w:name="_GoBack" w:id="0"/>
      <w:bookmarkEnd w:id="0"/>
    </w:p>
    <w:sectPr w:rsidRPr="00263C41" w:rsidR="00034DD1" w:rsidSect="006921B7">
      <w:headerReference w:type="even" r:id="rId7"/>
      <w:headerReference w:type="default" r:id="rId8"/>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3BD5" w:rsidRDefault="008E3BD5">
      <w:r>
        <w:separator/>
      </w:r>
    </w:p>
  </w:endnote>
  <w:endnote w:type="continuationSeparator" w:id="0">
    <w:p w:rsidR="008E3BD5" w:rsidRDefault="008E3BD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3BD5" w:rsidRDefault="008E3BD5">
      <w:r>
        <w:separator/>
      </w:r>
    </w:p>
  </w:footnote>
  <w:footnote w:type="continuationSeparator" w:id="0">
    <w:p w:rsidR="008E3BD5" w:rsidRDefault="008E3BD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689F" w:rsidP="003E1F8E" w:rsidRDefault="0020689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0689F" w:rsidRDefault="0020689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63C41" w:rsidR="0020689F" w:rsidP="003E1F8E" w:rsidRDefault="0020689F">
    <w:pPr>
      <w:pStyle w:val="Zaglavlje"/>
      <w:framePr w:wrap="around" w:hAnchor="margin" w:vAnchor="text" w:xAlign="center" w:y="1"/>
      <w:rPr>
        <w:rStyle w:val="Brojstranice"/>
        <w:rFonts w:ascii="Arial" w:hAnsi="Arial" w:cs="Arial"/>
      </w:rPr>
    </w:pPr>
    <w:r w:rsidRPr="00263C41">
      <w:rPr>
        <w:rStyle w:val="Brojstranice"/>
        <w:rFonts w:ascii="Arial" w:hAnsi="Arial" w:cs="Arial"/>
      </w:rPr>
      <w:fldChar w:fldCharType="begin"/>
    </w:r>
    <w:r w:rsidRPr="00263C41">
      <w:rPr>
        <w:rStyle w:val="Brojstranice"/>
        <w:rFonts w:ascii="Arial" w:hAnsi="Arial" w:cs="Arial"/>
      </w:rPr>
      <w:instrText xml:space="preserve">PAGE  </w:instrText>
    </w:r>
    <w:r w:rsidRPr="00263C41">
      <w:rPr>
        <w:rStyle w:val="Brojstranice"/>
        <w:rFonts w:ascii="Arial" w:hAnsi="Arial" w:cs="Arial"/>
      </w:rPr>
      <w:fldChar w:fldCharType="separate"/>
    </w:r>
    <w:r w:rsidR="00593B6D">
      <w:rPr>
        <w:rStyle w:val="Brojstranice"/>
        <w:rFonts w:ascii="Arial" w:hAnsi="Arial" w:cs="Arial"/>
        <w:noProof/>
      </w:rPr>
      <w:t>4</w:t>
    </w:r>
    <w:r w:rsidRPr="00263C41">
      <w:rPr>
        <w:rStyle w:val="Brojstranice"/>
        <w:rFonts w:ascii="Arial" w:hAnsi="Arial" w:cs="Arial"/>
      </w:rPr>
      <w:fldChar w:fldCharType="end"/>
    </w:r>
  </w:p>
  <w:p w:rsidRPr="003F4661" w:rsidR="0020689F" w:rsidP="002C02C0" w:rsidRDefault="002C02C0">
    <w:pPr>
      <w:jc w:val="right"/>
    </w:pPr>
    <w:r w:rsidRPr="003F4661">
      <w:rPr>
        <w:rFonts w:ascii="Arial" w:hAnsi="Arial" w:cs="Arial"/>
      </w:rPr>
      <w:t>St-323/2024-1</w:t>
    </w:r>
    <w:r w:rsidRPr="003F4661" w:rsidR="003F4661">
      <w:rPr>
        <w:rFonts w:ascii="Arial" w:hAnsi="Arial" w:cs="Arial"/>
      </w:rPr>
      <w:t>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165BC"/>
    <w:rsid w:val="00033DA0"/>
    <w:rsid w:val="00034DD1"/>
    <w:rsid w:val="00042ABA"/>
    <w:rsid w:val="00050F18"/>
    <w:rsid w:val="0006475E"/>
    <w:rsid w:val="00075565"/>
    <w:rsid w:val="000C5AA0"/>
    <w:rsid w:val="000F36B1"/>
    <w:rsid w:val="00100134"/>
    <w:rsid w:val="00103E05"/>
    <w:rsid w:val="001226A0"/>
    <w:rsid w:val="00133218"/>
    <w:rsid w:val="00145541"/>
    <w:rsid w:val="00161DA9"/>
    <w:rsid w:val="00165B56"/>
    <w:rsid w:val="00183C6D"/>
    <w:rsid w:val="00191DF3"/>
    <w:rsid w:val="001E5759"/>
    <w:rsid w:val="00202458"/>
    <w:rsid w:val="0020689F"/>
    <w:rsid w:val="002274EA"/>
    <w:rsid w:val="002318F9"/>
    <w:rsid w:val="00246488"/>
    <w:rsid w:val="00250C34"/>
    <w:rsid w:val="0025525F"/>
    <w:rsid w:val="002612F3"/>
    <w:rsid w:val="00263C41"/>
    <w:rsid w:val="0026462E"/>
    <w:rsid w:val="00287AC6"/>
    <w:rsid w:val="0029011F"/>
    <w:rsid w:val="002C02C0"/>
    <w:rsid w:val="002D1F0C"/>
    <w:rsid w:val="002E203B"/>
    <w:rsid w:val="002E5551"/>
    <w:rsid w:val="00313D40"/>
    <w:rsid w:val="00336073"/>
    <w:rsid w:val="00372444"/>
    <w:rsid w:val="003B36E4"/>
    <w:rsid w:val="003B5CCD"/>
    <w:rsid w:val="003E1575"/>
    <w:rsid w:val="003E1F8E"/>
    <w:rsid w:val="003F4661"/>
    <w:rsid w:val="00423857"/>
    <w:rsid w:val="004245D8"/>
    <w:rsid w:val="00437A6F"/>
    <w:rsid w:val="0045130B"/>
    <w:rsid w:val="00457276"/>
    <w:rsid w:val="00471A6A"/>
    <w:rsid w:val="00481A88"/>
    <w:rsid w:val="00492AE5"/>
    <w:rsid w:val="0049766B"/>
    <w:rsid w:val="004A5ED0"/>
    <w:rsid w:val="004A70D5"/>
    <w:rsid w:val="004B1115"/>
    <w:rsid w:val="004B58EE"/>
    <w:rsid w:val="004B62C7"/>
    <w:rsid w:val="004B6FE7"/>
    <w:rsid w:val="004C3BDA"/>
    <w:rsid w:val="004C6AA0"/>
    <w:rsid w:val="004E1E8A"/>
    <w:rsid w:val="005104A9"/>
    <w:rsid w:val="00525388"/>
    <w:rsid w:val="00542C34"/>
    <w:rsid w:val="00555FE1"/>
    <w:rsid w:val="00587B05"/>
    <w:rsid w:val="00592443"/>
    <w:rsid w:val="00593B6D"/>
    <w:rsid w:val="005A06F2"/>
    <w:rsid w:val="005A3FBC"/>
    <w:rsid w:val="005A7081"/>
    <w:rsid w:val="005B5298"/>
    <w:rsid w:val="005C144C"/>
    <w:rsid w:val="005C7F1B"/>
    <w:rsid w:val="005D0ECC"/>
    <w:rsid w:val="005D4B42"/>
    <w:rsid w:val="005D6E99"/>
    <w:rsid w:val="005D6F8E"/>
    <w:rsid w:val="0061337D"/>
    <w:rsid w:val="006174C7"/>
    <w:rsid w:val="0062665E"/>
    <w:rsid w:val="00635965"/>
    <w:rsid w:val="0065020B"/>
    <w:rsid w:val="00661B2F"/>
    <w:rsid w:val="006628D8"/>
    <w:rsid w:val="00674865"/>
    <w:rsid w:val="006921B7"/>
    <w:rsid w:val="006979A5"/>
    <w:rsid w:val="006A5E5B"/>
    <w:rsid w:val="006C11BA"/>
    <w:rsid w:val="006E09F6"/>
    <w:rsid w:val="006E2595"/>
    <w:rsid w:val="006E75DF"/>
    <w:rsid w:val="00713E96"/>
    <w:rsid w:val="007246DF"/>
    <w:rsid w:val="007546E3"/>
    <w:rsid w:val="00755252"/>
    <w:rsid w:val="007745F8"/>
    <w:rsid w:val="007F181E"/>
    <w:rsid w:val="007F3474"/>
    <w:rsid w:val="00803242"/>
    <w:rsid w:val="00810955"/>
    <w:rsid w:val="00830E51"/>
    <w:rsid w:val="008316C2"/>
    <w:rsid w:val="008353CB"/>
    <w:rsid w:val="00871716"/>
    <w:rsid w:val="008916A5"/>
    <w:rsid w:val="008A3296"/>
    <w:rsid w:val="008B5030"/>
    <w:rsid w:val="008B6F55"/>
    <w:rsid w:val="008E30A5"/>
    <w:rsid w:val="008E3BD5"/>
    <w:rsid w:val="008E4DE9"/>
    <w:rsid w:val="00917194"/>
    <w:rsid w:val="00922D25"/>
    <w:rsid w:val="00957D69"/>
    <w:rsid w:val="00965E92"/>
    <w:rsid w:val="00971186"/>
    <w:rsid w:val="00972758"/>
    <w:rsid w:val="009E77A3"/>
    <w:rsid w:val="00A23F7C"/>
    <w:rsid w:val="00A31FD5"/>
    <w:rsid w:val="00A53F2D"/>
    <w:rsid w:val="00A62056"/>
    <w:rsid w:val="00A63FE6"/>
    <w:rsid w:val="00A8275D"/>
    <w:rsid w:val="00AB32DA"/>
    <w:rsid w:val="00B2290E"/>
    <w:rsid w:val="00B322BB"/>
    <w:rsid w:val="00B37F0C"/>
    <w:rsid w:val="00B45200"/>
    <w:rsid w:val="00B45CD2"/>
    <w:rsid w:val="00B47F66"/>
    <w:rsid w:val="00B80BDB"/>
    <w:rsid w:val="00B81689"/>
    <w:rsid w:val="00BA135D"/>
    <w:rsid w:val="00BB249E"/>
    <w:rsid w:val="00C02461"/>
    <w:rsid w:val="00C103E3"/>
    <w:rsid w:val="00C178C4"/>
    <w:rsid w:val="00C212FE"/>
    <w:rsid w:val="00C36545"/>
    <w:rsid w:val="00C3678F"/>
    <w:rsid w:val="00C54C0D"/>
    <w:rsid w:val="00C67A68"/>
    <w:rsid w:val="00C769F4"/>
    <w:rsid w:val="00C960CB"/>
    <w:rsid w:val="00CB32CE"/>
    <w:rsid w:val="00CD0784"/>
    <w:rsid w:val="00CD2688"/>
    <w:rsid w:val="00CE3462"/>
    <w:rsid w:val="00CE6849"/>
    <w:rsid w:val="00CF43B1"/>
    <w:rsid w:val="00D070CC"/>
    <w:rsid w:val="00D11055"/>
    <w:rsid w:val="00D1765E"/>
    <w:rsid w:val="00D23AB7"/>
    <w:rsid w:val="00D26936"/>
    <w:rsid w:val="00D334E1"/>
    <w:rsid w:val="00D41350"/>
    <w:rsid w:val="00D557E2"/>
    <w:rsid w:val="00D615F1"/>
    <w:rsid w:val="00D74B48"/>
    <w:rsid w:val="00D83E6A"/>
    <w:rsid w:val="00D97E3C"/>
    <w:rsid w:val="00DA26B6"/>
    <w:rsid w:val="00DA7CF4"/>
    <w:rsid w:val="00DB12B0"/>
    <w:rsid w:val="00DB7F08"/>
    <w:rsid w:val="00DD4ADE"/>
    <w:rsid w:val="00DE1369"/>
    <w:rsid w:val="00E07480"/>
    <w:rsid w:val="00E11E00"/>
    <w:rsid w:val="00E1569D"/>
    <w:rsid w:val="00E33DE4"/>
    <w:rsid w:val="00E35D8A"/>
    <w:rsid w:val="00E423EC"/>
    <w:rsid w:val="00E43633"/>
    <w:rsid w:val="00E46CF0"/>
    <w:rsid w:val="00E575C2"/>
    <w:rsid w:val="00E61F96"/>
    <w:rsid w:val="00E73FFA"/>
    <w:rsid w:val="00E779EA"/>
    <w:rsid w:val="00E90E15"/>
    <w:rsid w:val="00E931B8"/>
    <w:rsid w:val="00E97FDD"/>
    <w:rsid w:val="00EB2382"/>
    <w:rsid w:val="00EE4CDC"/>
    <w:rsid w:val="00EE5972"/>
    <w:rsid w:val="00F01ACF"/>
    <w:rsid w:val="00F33F43"/>
    <w:rsid w:val="00F5459C"/>
    <w:rsid w:val="00F850CA"/>
    <w:rsid w:val="00FA363F"/>
    <w:rsid w:val="00FB5FBF"/>
    <w:rsid w:val="00FD01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731500A"/>
  <w15:docId w15:val="{D8F9A376-F083-450C-9AC0-A5AF489BA7E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semiHidden/>
    <w:unhideWhenUsed/>
    <w:rsid w:val="00593B6D"/>
    <w:rPr>
      <w:rFonts w:ascii="Segoe UI" w:hAnsi="Segoe UI" w:cs="Segoe UI"/>
      <w:sz w:val="18"/>
      <w:szCs w:val="18"/>
    </w:rPr>
  </w:style>
  <w:style w:type="character" w:styleId="TekstbaloniaChar" w:customStyle="true">
    <w:name w:val="Tekst balončića Char"/>
    <w:basedOn w:val="Zadanifontodlomka"/>
    <w:link w:val="Tekstbalonia"/>
    <w:semiHidden/>
    <w:rsid w:val="00593B6D"/>
    <w:rPr>
      <w:rFonts w:ascii="Segoe UI" w:hAnsi="Segoe UI"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5388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4</properties:Pages>
  <properties:Words>1497</properties:Words>
  <properties:Characters>8536</properties:Characters>
  <properties:Lines>71</properties:Lines>
  <properties:Paragraphs>20</properties:Paragraphs>
  <properties:TotalTime>133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10013</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2016-09-21T06:37:00Z</dcterms:created>
  <dc:creator>drabar</dc:creator>
  <cp:lastModifiedBy>Ana Pomazan</cp:lastModifiedBy>
  <cp:lastPrinted>2025-04-07T10:30:00Z</cp:lastPrinted>
  <dcterms:modified xmlns:xsi="http://www.w3.org/2001/XMLSchema-instance" xsi:type="dcterms:W3CDTF">2025-04-07T10:30:00Z</dcterms:modified>
  <cp:revision>16</cp:revision>
  <dc:title>REPUBLIKA HRVATSKA</dc:title>
</cp:coreProperties>
</file>